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9619" w14:textId="18C98532" w:rsidR="00B31684" w:rsidRDefault="00BA762F" w:rsidP="008F3C8D">
      <w:r w:rsidRPr="008F3C8D">
        <w:rPr>
          <w:rFonts w:ascii="Times New Roman" w:hAnsi="Times New Roman"/>
          <w:noProof/>
          <w:color w:val="444444"/>
          <w:lang w:val="en" w:eastAsia="zh-TW"/>
        </w:rPr>
        <mc:AlternateContent>
          <mc:Choice Requires="wps">
            <w:drawing>
              <wp:anchor distT="0" distB="0" distL="114300" distR="114300" simplePos="0" relativeHeight="251657216" behindDoc="0" locked="0" layoutInCell="1" allowOverlap="1" wp14:anchorId="46E2B5D3" wp14:editId="58859C49">
                <wp:simplePos x="0" y="0"/>
                <wp:positionH relativeFrom="column">
                  <wp:posOffset>-78740</wp:posOffset>
                </wp:positionH>
                <wp:positionV relativeFrom="paragraph">
                  <wp:posOffset>-57150</wp:posOffset>
                </wp:positionV>
                <wp:extent cx="1650365" cy="1447800"/>
                <wp:effectExtent l="0" t="0" r="0" b="0"/>
                <wp:wrapNone/>
                <wp:docPr id="107710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9DB9A" w14:textId="7F04D1FD" w:rsidR="000B0FB6" w:rsidRPr="008F3C8D" w:rsidRDefault="00BA762F" w:rsidP="008F3C8D">
                            <w:pPr>
                              <w:rPr>
                                <w:rFonts w:ascii="Times New Roman" w:hAnsi="Times New Roman"/>
                                <w:color w:val="444444"/>
                                <w:lang w:val="en"/>
                              </w:rPr>
                            </w:pPr>
                            <w:r w:rsidRPr="008F3C8D">
                              <w:rPr>
                                <w:rFonts w:ascii="Times New Roman" w:hAnsi="Times New Roman"/>
                                <w:noProof/>
                                <w:color w:val="444444"/>
                                <w:lang w:val="en"/>
                              </w:rPr>
                              <w:drawing>
                                <wp:inline distT="0" distB="0" distL="0" distR="0" wp14:anchorId="14B2E779" wp14:editId="1EB774B4">
                                  <wp:extent cx="1323975" cy="1266825"/>
                                  <wp:effectExtent l="0" t="0" r="0" b="0"/>
                                  <wp:docPr id="1" name="Picture 2" descr="KTC Hall of F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TC Hall of Fam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266825"/>
                                          </a:xfrm>
                                          <a:prstGeom prst="rect">
                                            <a:avLst/>
                                          </a:prstGeom>
                                          <a:noFill/>
                                          <a:ln>
                                            <a:noFill/>
                                          </a:ln>
                                        </pic:spPr>
                                      </pic:pic>
                                    </a:graphicData>
                                  </a:graphic>
                                </wp:inline>
                              </w:drawing>
                            </w:r>
                          </w:p>
                          <w:p w14:paraId="1BCA58BF" w14:textId="77777777" w:rsidR="000B0FB6" w:rsidRDefault="000B0F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E2B5D3" id="_x0000_t202" coordsize="21600,21600" o:spt="202" path="m,l,21600r21600,l21600,xe">
                <v:stroke joinstyle="miter"/>
                <v:path gradientshapeok="t" o:connecttype="rect"/>
              </v:shapetype>
              <v:shape id="Text Box 5" o:spid="_x0000_s1026" type="#_x0000_t202" style="position:absolute;margin-left:-6.2pt;margin-top:-4.5pt;width:129.95pt;height: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" filled="f" stroked="f">
                <v:textbox>
                  <w:txbxContent>
                    <w:p w14:paraId="17D9DB9A" w14:textId="7F04D1FD" w:rsidR="000B0FB6" w:rsidRPr="008F3C8D" w:rsidRDefault="00BA762F" w:rsidP="008F3C8D">
                      <w:pPr>
                        <w:rPr>
                          <w:rFonts w:ascii="Times New Roman" w:hAnsi="Times New Roman"/>
                          <w:color w:val="444444"/>
                          <w:lang w:val="en"/>
                        </w:rPr>
                      </w:pPr>
                      <w:r w:rsidRPr="008F3C8D">
                        <w:rPr>
                          <w:rFonts w:ascii="Times New Roman" w:hAnsi="Times New Roman"/>
                          <w:noProof/>
                          <w:color w:val="444444"/>
                          <w:lang w:val="en"/>
                        </w:rPr>
                        <w:drawing>
                          <wp:inline distT="0" distB="0" distL="0" distR="0" wp14:anchorId="14B2E779" wp14:editId="1EB774B4">
                            <wp:extent cx="1323975" cy="1266825"/>
                            <wp:effectExtent l="0" t="0" r="0" b="0"/>
                            <wp:docPr id="1" name="Picture 2" descr="KTC Hall of F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TC Hall of Fam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266825"/>
                                    </a:xfrm>
                                    <a:prstGeom prst="rect">
                                      <a:avLst/>
                                    </a:prstGeom>
                                    <a:noFill/>
                                    <a:ln>
                                      <a:noFill/>
                                    </a:ln>
                                  </pic:spPr>
                                </pic:pic>
                              </a:graphicData>
                            </a:graphic>
                          </wp:inline>
                        </w:drawing>
                      </w:r>
                    </w:p>
                    <w:p w14:paraId="1BCA58BF" w14:textId="77777777" w:rsidR="000B0FB6" w:rsidRDefault="000B0FB6"/>
                  </w:txbxContent>
                </v:textbox>
              </v:shape>
            </w:pict>
          </mc:Fallback>
        </mc:AlternateContent>
      </w:r>
    </w:p>
    <w:p w14:paraId="29F91D84" w14:textId="77777777" w:rsidR="00B31684" w:rsidRDefault="00B31684">
      <w:pPr>
        <w:jc w:val="center"/>
      </w:pPr>
    </w:p>
    <w:p w14:paraId="54EE2206" w14:textId="77777777" w:rsidR="00B31684" w:rsidRPr="008F3C8D" w:rsidRDefault="00B31684" w:rsidP="005F79D0">
      <w:pPr>
        <w:pStyle w:val="MinutesTitle"/>
        <w:jc w:val="center"/>
        <w:rPr>
          <w:rFonts w:ascii="Calibri" w:hAnsi="Calibri"/>
          <w:sz w:val="32"/>
          <w:szCs w:val="32"/>
        </w:rPr>
      </w:pPr>
      <w:r w:rsidRPr="008F3C8D">
        <w:rPr>
          <w:rFonts w:ascii="Calibri" w:hAnsi="Calibri"/>
          <w:sz w:val="32"/>
          <w:szCs w:val="32"/>
        </w:rPr>
        <w:t xml:space="preserve">Knoxville Track Club </w:t>
      </w:r>
      <w:r w:rsidR="00446F2A" w:rsidRPr="008F3C8D">
        <w:rPr>
          <w:rFonts w:ascii="Calibri" w:hAnsi="Calibri"/>
          <w:sz w:val="32"/>
          <w:szCs w:val="32"/>
        </w:rPr>
        <w:t>Hall of Fame</w:t>
      </w:r>
    </w:p>
    <w:p w14:paraId="4E9C2E8C" w14:textId="77777777" w:rsidR="00446F2A" w:rsidRPr="008F3C8D" w:rsidRDefault="00446F2A" w:rsidP="005F79D0">
      <w:pPr>
        <w:pStyle w:val="MinutesTitle"/>
        <w:jc w:val="center"/>
        <w:rPr>
          <w:rFonts w:ascii="Calibri" w:hAnsi="Calibri"/>
          <w:sz w:val="32"/>
          <w:szCs w:val="32"/>
        </w:rPr>
      </w:pPr>
      <w:r w:rsidRPr="008F3C8D">
        <w:rPr>
          <w:rFonts w:ascii="Calibri" w:hAnsi="Calibri"/>
          <w:sz w:val="32"/>
          <w:szCs w:val="32"/>
        </w:rPr>
        <w:t>Selection Process and Guidelines</w:t>
      </w:r>
    </w:p>
    <w:p w14:paraId="58B2A00D" w14:textId="77777777" w:rsidR="00446F2A" w:rsidRDefault="00446F2A">
      <w:pPr>
        <w:pStyle w:val="italics"/>
        <w:rPr>
          <w:rFonts w:ascii="Calibri" w:hAnsi="Calibri"/>
          <w:sz w:val="24"/>
          <w:szCs w:val="24"/>
        </w:rPr>
      </w:pPr>
    </w:p>
    <w:p w14:paraId="57B301D7" w14:textId="77777777" w:rsidR="005F79D0" w:rsidRDefault="005F79D0" w:rsidP="00446F2A">
      <w:pPr>
        <w:pStyle w:val="NormalWeb"/>
        <w:spacing w:after="0"/>
        <w:rPr>
          <w:rFonts w:ascii="Calibri" w:hAnsi="Calibri"/>
          <w:lang w:val="en"/>
        </w:rPr>
      </w:pPr>
    </w:p>
    <w:p w14:paraId="095A7D42" w14:textId="77777777" w:rsidR="008F3C8D" w:rsidRDefault="008F3C8D" w:rsidP="00446F2A">
      <w:pPr>
        <w:pStyle w:val="NormalWeb"/>
        <w:spacing w:after="0"/>
        <w:rPr>
          <w:rFonts w:ascii="Calibri" w:hAnsi="Calibri"/>
          <w:lang w:val="en"/>
        </w:rPr>
      </w:pPr>
    </w:p>
    <w:p w14:paraId="6F8412E2" w14:textId="77777777" w:rsidR="00446F2A" w:rsidRPr="00446F2A" w:rsidRDefault="00446F2A" w:rsidP="00446F2A">
      <w:pPr>
        <w:pStyle w:val="NormalWeb"/>
        <w:spacing w:after="0"/>
        <w:rPr>
          <w:rFonts w:ascii="Calibri" w:hAnsi="Calibri"/>
          <w:color w:val="444444"/>
          <w:lang w:val="en"/>
        </w:rPr>
      </w:pPr>
      <w:r w:rsidRPr="00446F2A">
        <w:rPr>
          <w:rFonts w:ascii="Calibri" w:hAnsi="Calibri"/>
          <w:lang w:val="en"/>
        </w:rPr>
        <w:t>The purpose of the KTC Hall of Fame is to recognize and honor current and former members for their long-term and significant contributions to the club, to recognize distinction in athletic endeavors, and to acknowledge related accomplishments enhancing the image of the club.</w:t>
      </w:r>
    </w:p>
    <w:p w14:paraId="38D55400" w14:textId="77777777" w:rsidR="00B31684" w:rsidRDefault="00B31684" w:rsidP="00446F2A">
      <w:pPr>
        <w:rPr>
          <w:rFonts w:ascii="Calibri" w:hAnsi="Calibri"/>
        </w:rPr>
      </w:pPr>
    </w:p>
    <w:p w14:paraId="6B044D0E" w14:textId="77777777" w:rsidR="00446F2A" w:rsidRDefault="00446F2A" w:rsidP="00446F2A">
      <w:pPr>
        <w:rPr>
          <w:rFonts w:ascii="Calibri" w:hAnsi="Calibri"/>
        </w:rPr>
      </w:pPr>
      <w:r>
        <w:rPr>
          <w:rFonts w:ascii="Calibri" w:hAnsi="Calibri"/>
        </w:rPr>
        <w:t xml:space="preserve">Hall of Fame Induction Classes will typically be selected </w:t>
      </w:r>
      <w:r w:rsidR="00484A18">
        <w:rPr>
          <w:rFonts w:ascii="Calibri" w:hAnsi="Calibri"/>
        </w:rPr>
        <w:t xml:space="preserve">every </w:t>
      </w:r>
      <w:r w:rsidR="00DB3D4E">
        <w:rPr>
          <w:rFonts w:ascii="Calibri" w:hAnsi="Calibri"/>
        </w:rPr>
        <w:t>3 years</w:t>
      </w:r>
      <w:r>
        <w:rPr>
          <w:rFonts w:ascii="Calibri" w:hAnsi="Calibri"/>
        </w:rPr>
        <w:t xml:space="preserve">. </w:t>
      </w:r>
      <w:r w:rsidR="00484A18">
        <w:rPr>
          <w:rFonts w:ascii="Calibri" w:hAnsi="Calibri"/>
        </w:rPr>
        <w:t xml:space="preserve">Classes are scheduled for presentation banquets as follows: April </w:t>
      </w:r>
      <w:r w:rsidR="00DB3D4E">
        <w:rPr>
          <w:rFonts w:ascii="Calibri" w:hAnsi="Calibri"/>
        </w:rPr>
        <w:t>2027</w:t>
      </w:r>
      <w:r w:rsidR="00484A18">
        <w:rPr>
          <w:rFonts w:ascii="Calibri" w:hAnsi="Calibri"/>
        </w:rPr>
        <w:t xml:space="preserve">, </w:t>
      </w:r>
      <w:r w:rsidR="00DB3D4E">
        <w:rPr>
          <w:rFonts w:ascii="Calibri" w:hAnsi="Calibri"/>
        </w:rPr>
        <w:t>April</w:t>
      </w:r>
      <w:r w:rsidR="00484A18">
        <w:rPr>
          <w:rFonts w:ascii="Calibri" w:hAnsi="Calibri"/>
        </w:rPr>
        <w:t xml:space="preserve"> 20</w:t>
      </w:r>
      <w:r w:rsidR="00DB3D4E">
        <w:rPr>
          <w:rFonts w:ascii="Calibri" w:hAnsi="Calibri"/>
        </w:rPr>
        <w:t>30</w:t>
      </w:r>
      <w:r w:rsidR="00484A18">
        <w:rPr>
          <w:rFonts w:ascii="Calibri" w:hAnsi="Calibri"/>
        </w:rPr>
        <w:t xml:space="preserve">, and forward on the same schedule. </w:t>
      </w:r>
      <w:r>
        <w:rPr>
          <w:rFonts w:ascii="Calibri" w:hAnsi="Calibri"/>
        </w:rPr>
        <w:t>Effective with the Class of 2016, classes will consist of no more than eight inductees.</w:t>
      </w:r>
    </w:p>
    <w:p w14:paraId="1F0CEFC0" w14:textId="77777777" w:rsidR="00446F2A" w:rsidRPr="00446F2A" w:rsidRDefault="00446F2A" w:rsidP="00446F2A">
      <w:pPr>
        <w:rPr>
          <w:rFonts w:ascii="Calibri" w:hAnsi="Calibri"/>
        </w:rPr>
      </w:pPr>
    </w:p>
    <w:p w14:paraId="4E564E53" w14:textId="77777777" w:rsidR="00B31684" w:rsidRDefault="00446F2A" w:rsidP="00446F2A">
      <w:pPr>
        <w:pStyle w:val="Subhead"/>
        <w:spacing w:before="0" w:after="0"/>
        <w:rPr>
          <w:rFonts w:ascii="Calibri" w:hAnsi="Calibri"/>
          <w:sz w:val="24"/>
        </w:rPr>
      </w:pPr>
      <w:r>
        <w:rPr>
          <w:rFonts w:ascii="Calibri" w:hAnsi="Calibri"/>
          <w:sz w:val="24"/>
        </w:rPr>
        <w:t>Hall of Fame Selection Committee</w:t>
      </w:r>
    </w:p>
    <w:p w14:paraId="60079B1F" w14:textId="77777777" w:rsidR="009F5F53" w:rsidRDefault="00446F2A" w:rsidP="00446F2A">
      <w:pPr>
        <w:pStyle w:val="Bodycopy"/>
        <w:rPr>
          <w:rFonts w:ascii="Calibri" w:hAnsi="Calibri"/>
          <w:sz w:val="24"/>
        </w:rPr>
      </w:pPr>
      <w:r>
        <w:rPr>
          <w:rFonts w:ascii="Calibri" w:hAnsi="Calibri"/>
          <w:sz w:val="24"/>
        </w:rPr>
        <w:t xml:space="preserve">The KTC Board of Directors will appoint a Class Event Director (Director) for each Hall of Fame Induction Class. The Director is responsible for appointing the Selection Committee, including the Selection Committee Chairperson (Chair). </w:t>
      </w:r>
      <w:r w:rsidR="009F5F53">
        <w:rPr>
          <w:rFonts w:ascii="Calibri" w:hAnsi="Calibri"/>
          <w:sz w:val="24"/>
        </w:rPr>
        <w:t>The Director will select members based on their ability to make selections based on the nominee’s qualifications, without personal bias for against individual nominees. The Director will select a broad range of members attempting to gain representation of individuals across the club’s history who are familiar with the breadth of potential nominees.</w:t>
      </w:r>
    </w:p>
    <w:p w14:paraId="1ED6CD5B" w14:textId="77777777" w:rsidR="009F5F53" w:rsidRDefault="009F5F53" w:rsidP="00446F2A">
      <w:pPr>
        <w:pStyle w:val="Bodycopy"/>
        <w:rPr>
          <w:rFonts w:ascii="Calibri" w:hAnsi="Calibri"/>
          <w:sz w:val="24"/>
        </w:rPr>
      </w:pPr>
    </w:p>
    <w:p w14:paraId="3190CE69" w14:textId="77777777" w:rsidR="00B31684" w:rsidRDefault="00446F2A" w:rsidP="00446F2A">
      <w:pPr>
        <w:pStyle w:val="Bodycopy"/>
        <w:rPr>
          <w:rFonts w:ascii="Calibri" w:hAnsi="Calibri"/>
          <w:sz w:val="24"/>
        </w:rPr>
      </w:pPr>
      <w:r>
        <w:rPr>
          <w:rFonts w:ascii="Calibri" w:hAnsi="Calibri"/>
          <w:sz w:val="24"/>
        </w:rPr>
        <w:t>The committee shall meet the following requirements.</w:t>
      </w:r>
    </w:p>
    <w:p w14:paraId="1B4B6E62" w14:textId="77777777" w:rsidR="00446F2A" w:rsidRDefault="00446F2A" w:rsidP="00446F2A">
      <w:pPr>
        <w:pStyle w:val="Bodycopy"/>
        <w:numPr>
          <w:ilvl w:val="0"/>
          <w:numId w:val="3"/>
        </w:numPr>
        <w:rPr>
          <w:rFonts w:ascii="Calibri" w:hAnsi="Calibri"/>
          <w:sz w:val="24"/>
        </w:rPr>
      </w:pPr>
      <w:r>
        <w:rPr>
          <w:rFonts w:ascii="Calibri" w:hAnsi="Calibri"/>
          <w:sz w:val="24"/>
        </w:rPr>
        <w:t>Minimum of six and maximum of eight members, including the Chair.</w:t>
      </w:r>
    </w:p>
    <w:p w14:paraId="37D67015" w14:textId="77777777" w:rsidR="00446F2A" w:rsidRDefault="00446F2A" w:rsidP="00446F2A">
      <w:pPr>
        <w:pStyle w:val="Bodycopy"/>
        <w:numPr>
          <w:ilvl w:val="0"/>
          <w:numId w:val="3"/>
        </w:numPr>
        <w:rPr>
          <w:rFonts w:ascii="Calibri" w:hAnsi="Calibri"/>
          <w:sz w:val="24"/>
        </w:rPr>
      </w:pPr>
      <w:r>
        <w:rPr>
          <w:rFonts w:ascii="Calibri" w:hAnsi="Calibri"/>
          <w:sz w:val="24"/>
        </w:rPr>
        <w:t xml:space="preserve">All members must be active members of the KTC with active experience and knowledge of the club’s </w:t>
      </w:r>
      <w:r w:rsidR="00255656">
        <w:rPr>
          <w:rFonts w:ascii="Calibri" w:hAnsi="Calibri"/>
          <w:sz w:val="24"/>
        </w:rPr>
        <w:t>business</w:t>
      </w:r>
      <w:r>
        <w:rPr>
          <w:rFonts w:ascii="Calibri" w:hAnsi="Calibri"/>
          <w:sz w:val="24"/>
        </w:rPr>
        <w:t>.</w:t>
      </w:r>
    </w:p>
    <w:p w14:paraId="38969E3C" w14:textId="77777777" w:rsidR="00255656" w:rsidRDefault="00255656" w:rsidP="00446F2A">
      <w:pPr>
        <w:pStyle w:val="Bodycopy"/>
        <w:numPr>
          <w:ilvl w:val="0"/>
          <w:numId w:val="3"/>
        </w:numPr>
        <w:rPr>
          <w:rFonts w:ascii="Calibri" w:hAnsi="Calibri"/>
          <w:sz w:val="24"/>
        </w:rPr>
      </w:pPr>
      <w:r>
        <w:rPr>
          <w:rFonts w:ascii="Calibri" w:hAnsi="Calibri"/>
          <w:sz w:val="24"/>
        </w:rPr>
        <w:t>A minimum of two members must be prior Hall of Fame Inductees.</w:t>
      </w:r>
    </w:p>
    <w:p w14:paraId="05413E04" w14:textId="77777777" w:rsidR="00255656" w:rsidRPr="001311AB" w:rsidRDefault="00255656" w:rsidP="00446F2A">
      <w:pPr>
        <w:pStyle w:val="Bodycopy"/>
        <w:numPr>
          <w:ilvl w:val="0"/>
          <w:numId w:val="3"/>
        </w:numPr>
        <w:rPr>
          <w:rFonts w:ascii="Calibri" w:hAnsi="Calibri"/>
          <w:sz w:val="24"/>
        </w:rPr>
      </w:pPr>
      <w:r>
        <w:rPr>
          <w:rFonts w:ascii="Calibri" w:hAnsi="Calibri"/>
          <w:sz w:val="24"/>
        </w:rPr>
        <w:t>A minimum of two members must have served on the previous selection committee.</w:t>
      </w:r>
    </w:p>
    <w:p w14:paraId="32F4C73E" w14:textId="77777777" w:rsidR="00446F2A" w:rsidRPr="000B0FB6" w:rsidRDefault="00446F2A" w:rsidP="00446F2A">
      <w:pPr>
        <w:pStyle w:val="Subhead"/>
        <w:spacing w:before="0" w:after="0"/>
        <w:rPr>
          <w:rFonts w:ascii="Calibri" w:hAnsi="Calibri"/>
          <w:b w:val="0"/>
          <w:sz w:val="24"/>
        </w:rPr>
      </w:pPr>
    </w:p>
    <w:p w14:paraId="738C5A4E" w14:textId="77777777" w:rsidR="000B0FB6" w:rsidRDefault="000B0FB6" w:rsidP="00446F2A">
      <w:pPr>
        <w:pStyle w:val="Subhead"/>
        <w:spacing w:before="0" w:after="0"/>
        <w:rPr>
          <w:rFonts w:ascii="Calibri" w:hAnsi="Calibri"/>
          <w:b w:val="0"/>
          <w:sz w:val="24"/>
        </w:rPr>
      </w:pPr>
      <w:r w:rsidRPr="000B0FB6">
        <w:rPr>
          <w:rFonts w:ascii="Calibri" w:hAnsi="Calibri"/>
          <w:b w:val="0"/>
          <w:sz w:val="24"/>
        </w:rPr>
        <w:t>T</w:t>
      </w:r>
      <w:r>
        <w:rPr>
          <w:rFonts w:ascii="Calibri" w:hAnsi="Calibri"/>
          <w:b w:val="0"/>
          <w:sz w:val="24"/>
        </w:rPr>
        <w:t xml:space="preserve">here may be instances when a member of the selection committee is nominated for consideration in the Hall of Fame class. </w:t>
      </w:r>
      <w:r w:rsidR="00C23CBE">
        <w:rPr>
          <w:rFonts w:ascii="Calibri" w:hAnsi="Calibri"/>
          <w:b w:val="0"/>
          <w:sz w:val="24"/>
        </w:rPr>
        <w:t xml:space="preserve">The Director will determine if this occurs while receiving nominations and notify the Chair and the committee member. </w:t>
      </w:r>
      <w:r>
        <w:rPr>
          <w:rFonts w:ascii="Calibri" w:hAnsi="Calibri"/>
          <w:b w:val="0"/>
          <w:sz w:val="24"/>
        </w:rPr>
        <w:t>If this occurs</w:t>
      </w:r>
      <w:r w:rsidR="00C23CBE">
        <w:rPr>
          <w:rFonts w:ascii="Calibri" w:hAnsi="Calibri"/>
          <w:b w:val="0"/>
          <w:sz w:val="24"/>
        </w:rPr>
        <w:t>,</w:t>
      </w:r>
      <w:r>
        <w:rPr>
          <w:rFonts w:ascii="Calibri" w:hAnsi="Calibri"/>
          <w:b w:val="0"/>
          <w:sz w:val="24"/>
        </w:rPr>
        <w:t xml:space="preserve"> the </w:t>
      </w:r>
      <w:r w:rsidR="00C23CBE">
        <w:rPr>
          <w:rFonts w:ascii="Calibri" w:hAnsi="Calibri"/>
          <w:b w:val="0"/>
          <w:sz w:val="24"/>
        </w:rPr>
        <w:t>nominee may either recuse them self from the selection committee or request that their nomination not be considered during that year, which will automatically forward the nomination to the next class for first-time consideration</w:t>
      </w:r>
      <w:r>
        <w:rPr>
          <w:rFonts w:ascii="Calibri" w:hAnsi="Calibri"/>
          <w:b w:val="0"/>
          <w:sz w:val="24"/>
        </w:rPr>
        <w:t>.</w:t>
      </w:r>
    </w:p>
    <w:p w14:paraId="6A7158CC" w14:textId="77777777" w:rsidR="00C23CBE" w:rsidRDefault="00C23CBE" w:rsidP="00446F2A">
      <w:pPr>
        <w:pStyle w:val="Subhead"/>
        <w:spacing w:before="0" w:after="0"/>
        <w:rPr>
          <w:rFonts w:ascii="Calibri" w:hAnsi="Calibri"/>
          <w:b w:val="0"/>
          <w:sz w:val="24"/>
        </w:rPr>
      </w:pPr>
    </w:p>
    <w:p w14:paraId="19686AB2" w14:textId="77777777" w:rsidR="00C23CBE" w:rsidRDefault="00C23CBE" w:rsidP="00446F2A">
      <w:pPr>
        <w:pStyle w:val="Subhead"/>
        <w:spacing w:before="0" w:after="0"/>
        <w:rPr>
          <w:rFonts w:ascii="Calibri" w:hAnsi="Calibri"/>
          <w:b w:val="0"/>
          <w:sz w:val="24"/>
        </w:rPr>
      </w:pPr>
      <w:r>
        <w:rPr>
          <w:rFonts w:ascii="Calibri" w:hAnsi="Calibri"/>
          <w:b w:val="0"/>
          <w:sz w:val="24"/>
        </w:rPr>
        <w:t>This situation may also arise with the Director being nominated for the Hall of Fame class. Because the Director does not participate in the Hall of Fame selection process, does not participate in the committee ranking, and does not vote in the final selection meeting, the Director may be fully considered as a nominee for that class.</w:t>
      </w:r>
    </w:p>
    <w:p w14:paraId="55D1E74F" w14:textId="77777777" w:rsidR="000B0FB6" w:rsidRPr="000B0FB6" w:rsidRDefault="000B0FB6" w:rsidP="00446F2A">
      <w:pPr>
        <w:pStyle w:val="Subhead"/>
        <w:spacing w:before="0" w:after="0"/>
        <w:rPr>
          <w:rFonts w:ascii="Calibri" w:hAnsi="Calibri"/>
          <w:b w:val="0"/>
          <w:sz w:val="24"/>
        </w:rPr>
      </w:pPr>
    </w:p>
    <w:p w14:paraId="70A3A7D3" w14:textId="77777777" w:rsidR="00B31684" w:rsidRDefault="00255656" w:rsidP="00446F2A">
      <w:pPr>
        <w:pStyle w:val="Subhead"/>
        <w:spacing w:before="0" w:after="0"/>
        <w:rPr>
          <w:rFonts w:ascii="Calibri" w:hAnsi="Calibri"/>
          <w:sz w:val="24"/>
        </w:rPr>
      </w:pPr>
      <w:r>
        <w:rPr>
          <w:rFonts w:ascii="Calibri" w:hAnsi="Calibri"/>
          <w:sz w:val="24"/>
        </w:rPr>
        <w:lastRenderedPageBreak/>
        <w:t>Nomination</w:t>
      </w:r>
      <w:r w:rsidR="009F5F53">
        <w:rPr>
          <w:rFonts w:ascii="Calibri" w:hAnsi="Calibri"/>
          <w:sz w:val="24"/>
        </w:rPr>
        <w:t xml:space="preserve"> Requirements</w:t>
      </w:r>
    </w:p>
    <w:p w14:paraId="516A3998" w14:textId="77777777" w:rsidR="00B31684" w:rsidRDefault="00255656" w:rsidP="00446F2A">
      <w:pPr>
        <w:pStyle w:val="Bodycopy"/>
        <w:rPr>
          <w:rFonts w:ascii="Calibri" w:hAnsi="Calibri"/>
          <w:sz w:val="24"/>
        </w:rPr>
      </w:pPr>
      <w:r>
        <w:rPr>
          <w:rFonts w:ascii="Calibri" w:hAnsi="Calibri"/>
          <w:sz w:val="24"/>
        </w:rPr>
        <w:t>Individuals may be nominated for either athletic achievement or service to the Knoxville Track Club</w:t>
      </w:r>
      <w:r w:rsidR="00B31684">
        <w:rPr>
          <w:rFonts w:ascii="Calibri" w:hAnsi="Calibri"/>
          <w:sz w:val="24"/>
        </w:rPr>
        <w:t>.</w:t>
      </w:r>
      <w:r>
        <w:rPr>
          <w:rFonts w:ascii="Calibri" w:hAnsi="Calibri"/>
          <w:sz w:val="24"/>
        </w:rPr>
        <w:t xml:space="preserve"> Nominees must have been members of the Knoxville Track Club during the time period for which they are nominated.</w:t>
      </w:r>
    </w:p>
    <w:p w14:paraId="73306471" w14:textId="77777777" w:rsidR="00D204FD" w:rsidRDefault="00D204FD" w:rsidP="00D204FD">
      <w:pPr>
        <w:pStyle w:val="Bodycopy"/>
        <w:numPr>
          <w:ilvl w:val="0"/>
          <w:numId w:val="4"/>
        </w:numPr>
        <w:rPr>
          <w:rFonts w:ascii="Calibri" w:hAnsi="Calibri"/>
          <w:sz w:val="24"/>
        </w:rPr>
      </w:pPr>
      <w:r>
        <w:rPr>
          <w:rFonts w:ascii="Calibri" w:hAnsi="Calibri"/>
          <w:sz w:val="24"/>
        </w:rPr>
        <w:t>Athletic Achievement: Individuals recognized for outstanding performance as a KTC representative in track, field, or road racing competition. Preference is to individuals with outstanding performance on the national level.</w:t>
      </w:r>
      <w:r w:rsidR="009F5F53">
        <w:rPr>
          <w:rFonts w:ascii="Calibri" w:hAnsi="Calibri"/>
          <w:sz w:val="24"/>
        </w:rPr>
        <w:t xml:space="preserve"> Examples include athletes who excelled at national events, Olympic competitors, or dominance in local racing events/categories while representing the KTC.</w:t>
      </w:r>
    </w:p>
    <w:p w14:paraId="228A364B" w14:textId="77777777" w:rsidR="009F5F53" w:rsidRDefault="009F5F53" w:rsidP="00D204FD">
      <w:pPr>
        <w:pStyle w:val="Bodycopy"/>
        <w:numPr>
          <w:ilvl w:val="0"/>
          <w:numId w:val="4"/>
        </w:numPr>
        <w:rPr>
          <w:rFonts w:ascii="Calibri" w:hAnsi="Calibri"/>
          <w:sz w:val="24"/>
        </w:rPr>
      </w:pPr>
      <w:r>
        <w:rPr>
          <w:rFonts w:ascii="Calibri" w:hAnsi="Calibri"/>
          <w:sz w:val="24"/>
        </w:rPr>
        <w:t xml:space="preserve">Service: Individuals whose service went above and beyond that expected to the volunteer based club, to create, grow, or significantly enhance the Knoxville Track Club or the local running community. Examples include club founders, program creators, and individuals who bring major positive recognition to the club at a national or local level. </w:t>
      </w:r>
    </w:p>
    <w:p w14:paraId="2B519CCF" w14:textId="77777777" w:rsidR="00255656" w:rsidRDefault="00255656" w:rsidP="00446F2A">
      <w:pPr>
        <w:pStyle w:val="Subhead"/>
        <w:spacing w:before="0" w:after="0"/>
        <w:rPr>
          <w:rFonts w:ascii="Calibri" w:hAnsi="Calibri"/>
          <w:sz w:val="24"/>
        </w:rPr>
      </w:pPr>
    </w:p>
    <w:p w14:paraId="74F98890" w14:textId="77777777" w:rsidR="00B31684" w:rsidRDefault="00642CFD" w:rsidP="00446F2A">
      <w:pPr>
        <w:pStyle w:val="Subhead"/>
        <w:spacing w:before="0" w:after="0"/>
        <w:rPr>
          <w:rFonts w:ascii="Calibri" w:hAnsi="Calibri"/>
          <w:sz w:val="24"/>
        </w:rPr>
      </w:pPr>
      <w:r>
        <w:rPr>
          <w:rFonts w:ascii="Calibri" w:hAnsi="Calibri"/>
          <w:sz w:val="24"/>
        </w:rPr>
        <w:t>Hall of Fame Selection Process</w:t>
      </w:r>
    </w:p>
    <w:p w14:paraId="23F8F493" w14:textId="77777777" w:rsidR="00B31684" w:rsidRDefault="00642CFD" w:rsidP="00446F2A">
      <w:pPr>
        <w:pStyle w:val="Bodycopy"/>
        <w:rPr>
          <w:rFonts w:ascii="Calibri" w:hAnsi="Calibri"/>
          <w:sz w:val="24"/>
        </w:rPr>
      </w:pPr>
      <w:r>
        <w:rPr>
          <w:rFonts w:ascii="Calibri" w:hAnsi="Calibri"/>
          <w:sz w:val="24"/>
        </w:rPr>
        <w:t>The Director, Chair, and Committee Members shall follow these guidelines during the selection process. Dates depicted are typical for each year and may be adjusted to accommodate calendar year or event date specific requirements.</w:t>
      </w:r>
    </w:p>
    <w:p w14:paraId="20CB7369" w14:textId="77777777" w:rsidR="00FF4347" w:rsidRDefault="00FF4347" w:rsidP="00446F2A">
      <w:pPr>
        <w:pStyle w:val="Bodycopy"/>
        <w:rPr>
          <w:rFonts w:ascii="Calibri" w:hAnsi="Calibri"/>
          <w:sz w:val="24"/>
        </w:rPr>
      </w:pPr>
    </w:p>
    <w:tbl>
      <w:tblPr>
        <w:tblW w:w="9363" w:type="dxa"/>
        <w:tblInd w:w="0" w:type="dxa"/>
        <w:tblCellMar>
          <w:top w:w="0" w:type="dxa"/>
          <w:left w:w="0" w:type="dxa"/>
          <w:bottom w:w="0" w:type="dxa"/>
          <w:right w:w="0" w:type="dxa"/>
        </w:tblCellMar>
        <w:tblLook w:val="04A0" w:firstRow="1" w:lastRow="0" w:firstColumn="1" w:lastColumn="0" w:noHBand="0" w:noVBand="1"/>
      </w:tblPr>
      <w:tblGrid>
        <w:gridCol w:w="6660"/>
        <w:gridCol w:w="2703"/>
      </w:tblGrid>
      <w:tr w:rsidR="00FF4347" w:rsidRPr="005E4FD7" w14:paraId="16586498" w14:textId="77777777" w:rsidTr="000B0FB6">
        <w:tblPrEx>
          <w:tblCellMar>
            <w:top w:w="0" w:type="dxa"/>
            <w:left w:w="0" w:type="dxa"/>
            <w:bottom w:w="0" w:type="dxa"/>
            <w:right w:w="0" w:type="dxa"/>
          </w:tblCellMar>
        </w:tblPrEx>
        <w:tc>
          <w:tcPr>
            <w:tcW w:w="6660" w:type="dxa"/>
          </w:tcPr>
          <w:p w14:paraId="38174BFA" w14:textId="77777777" w:rsidR="00FF4347" w:rsidRPr="005E4FD7" w:rsidRDefault="00FF4347" w:rsidP="005E4FD7">
            <w:pPr>
              <w:pStyle w:val="Bodycopy"/>
              <w:numPr>
                <w:ilvl w:val="0"/>
                <w:numId w:val="5"/>
              </w:numPr>
              <w:rPr>
                <w:rFonts w:ascii="Calibri" w:hAnsi="Calibri"/>
                <w:sz w:val="24"/>
              </w:rPr>
            </w:pPr>
            <w:r w:rsidRPr="005E4FD7">
              <w:rPr>
                <w:rFonts w:ascii="Calibri" w:hAnsi="Calibri"/>
                <w:sz w:val="24"/>
              </w:rPr>
              <w:t>The Director will solicit nominations from the KTC membership via Footnotes, the KTC website, social media, and other means for a 60-day minimum. The Director will encourage the use of the “Standard Nomination Form” (Attachment), but use of that form is not mandatory.</w:t>
            </w:r>
          </w:p>
          <w:p w14:paraId="70CA7E93" w14:textId="77777777" w:rsidR="00FF4347" w:rsidRPr="005E4FD7" w:rsidRDefault="00FF4347" w:rsidP="00FF4347">
            <w:pPr>
              <w:pStyle w:val="Bodycopy"/>
              <w:rPr>
                <w:rFonts w:ascii="Calibri" w:hAnsi="Calibri"/>
                <w:sz w:val="24"/>
              </w:rPr>
            </w:pPr>
          </w:p>
          <w:p w14:paraId="2366B58E" w14:textId="77777777" w:rsidR="00FF4347" w:rsidRPr="005E4FD7" w:rsidRDefault="00FF4347" w:rsidP="005E4FD7">
            <w:pPr>
              <w:pStyle w:val="Bodycopy"/>
              <w:numPr>
                <w:ilvl w:val="0"/>
                <w:numId w:val="5"/>
              </w:numPr>
              <w:rPr>
                <w:rFonts w:ascii="Calibri" w:hAnsi="Calibri"/>
                <w:sz w:val="24"/>
              </w:rPr>
            </w:pPr>
            <w:r w:rsidRPr="005E4FD7">
              <w:rPr>
                <w:rFonts w:ascii="Calibri" w:hAnsi="Calibri"/>
                <w:sz w:val="24"/>
              </w:rPr>
              <w:t>Members submit nominations to the Director either electronically or in hard copy. Based on the information contained in the nomination the Director may seek additional information about the nominee from other sources to provide sufficient detail to the committee to make the selection.</w:t>
            </w:r>
          </w:p>
          <w:p w14:paraId="364FCEA5" w14:textId="77777777" w:rsidR="00FF4347" w:rsidRPr="005E4FD7" w:rsidRDefault="00FF4347" w:rsidP="00FF4347">
            <w:pPr>
              <w:pStyle w:val="Bodycopy"/>
              <w:rPr>
                <w:rFonts w:ascii="Calibri" w:hAnsi="Calibri"/>
                <w:sz w:val="24"/>
              </w:rPr>
            </w:pPr>
          </w:p>
          <w:p w14:paraId="2EB7636A" w14:textId="77777777" w:rsidR="00FF4347" w:rsidRPr="005E4FD7" w:rsidRDefault="00FF4347" w:rsidP="005E4FD7">
            <w:pPr>
              <w:pStyle w:val="Bodycopy"/>
              <w:numPr>
                <w:ilvl w:val="0"/>
                <w:numId w:val="5"/>
              </w:numPr>
              <w:rPr>
                <w:rFonts w:ascii="Calibri" w:hAnsi="Calibri"/>
                <w:sz w:val="24"/>
              </w:rPr>
            </w:pPr>
            <w:r w:rsidRPr="005E4FD7">
              <w:rPr>
                <w:rFonts w:ascii="Calibri" w:hAnsi="Calibri"/>
                <w:sz w:val="24"/>
              </w:rPr>
              <w:t>Director consolidates nominations into the “Standard Nomination Form” format, with the goal of standardizing presentation of what the committee reviews. This may include combining multiple nominations for the same person or transferring information that was submitted in another format.</w:t>
            </w:r>
          </w:p>
          <w:p w14:paraId="4C6D9A52" w14:textId="77777777" w:rsidR="00FF4347" w:rsidRPr="005E4FD7" w:rsidRDefault="00FF4347" w:rsidP="005E4FD7">
            <w:pPr>
              <w:pStyle w:val="ListParagraph"/>
              <w:rPr>
                <w:rFonts w:ascii="Calibri" w:hAnsi="Calibri"/>
              </w:rPr>
            </w:pPr>
          </w:p>
          <w:p w14:paraId="23C61A33" w14:textId="77777777" w:rsidR="00FF4347" w:rsidRPr="005E4FD7" w:rsidRDefault="004056A6" w:rsidP="005E4FD7">
            <w:pPr>
              <w:pStyle w:val="Bodycopy"/>
              <w:numPr>
                <w:ilvl w:val="0"/>
                <w:numId w:val="5"/>
              </w:numPr>
              <w:rPr>
                <w:rFonts w:ascii="Calibri" w:hAnsi="Calibri"/>
                <w:sz w:val="24"/>
              </w:rPr>
            </w:pPr>
            <w:r w:rsidRPr="005E4FD7">
              <w:rPr>
                <w:rFonts w:ascii="Calibri" w:hAnsi="Calibri"/>
                <w:sz w:val="24"/>
              </w:rPr>
              <w:t>Director submits nominations to the Selection Committee Members.</w:t>
            </w:r>
          </w:p>
          <w:p w14:paraId="01E7EB46" w14:textId="77777777" w:rsidR="004056A6" w:rsidRPr="005E4FD7" w:rsidRDefault="004056A6" w:rsidP="005E4FD7">
            <w:pPr>
              <w:pStyle w:val="ListParagraph"/>
              <w:rPr>
                <w:rFonts w:ascii="Calibri" w:hAnsi="Calibri"/>
              </w:rPr>
            </w:pPr>
          </w:p>
          <w:p w14:paraId="3939A09D" w14:textId="77777777" w:rsidR="004056A6" w:rsidRPr="005E4FD7" w:rsidRDefault="004056A6" w:rsidP="005E4FD7">
            <w:pPr>
              <w:pStyle w:val="Bodycopy"/>
              <w:numPr>
                <w:ilvl w:val="0"/>
                <w:numId w:val="5"/>
              </w:numPr>
              <w:rPr>
                <w:rFonts w:ascii="Calibri" w:hAnsi="Calibri"/>
                <w:sz w:val="24"/>
              </w:rPr>
            </w:pPr>
            <w:r w:rsidRPr="005E4FD7">
              <w:rPr>
                <w:rFonts w:ascii="Calibri" w:hAnsi="Calibri"/>
                <w:sz w:val="24"/>
              </w:rPr>
              <w:t>Chair solicits independent ranking from each member of all the nominees. These rankings are not shared between members.</w:t>
            </w:r>
          </w:p>
          <w:p w14:paraId="72D38C1D" w14:textId="77777777" w:rsidR="004056A6" w:rsidRPr="005E4FD7" w:rsidRDefault="004056A6" w:rsidP="005E4FD7">
            <w:pPr>
              <w:pStyle w:val="ListParagraph"/>
              <w:rPr>
                <w:rFonts w:ascii="Calibri" w:hAnsi="Calibri"/>
              </w:rPr>
            </w:pPr>
          </w:p>
          <w:p w14:paraId="38B326A7" w14:textId="77777777" w:rsidR="004056A6" w:rsidRPr="005E4FD7" w:rsidRDefault="004056A6" w:rsidP="005E4FD7">
            <w:pPr>
              <w:pStyle w:val="Bodycopy"/>
              <w:numPr>
                <w:ilvl w:val="0"/>
                <w:numId w:val="5"/>
              </w:numPr>
              <w:rPr>
                <w:rFonts w:ascii="Calibri" w:hAnsi="Calibri"/>
                <w:sz w:val="24"/>
              </w:rPr>
            </w:pPr>
            <w:r w:rsidRPr="005E4FD7">
              <w:rPr>
                <w:rFonts w:ascii="Calibri" w:hAnsi="Calibri"/>
                <w:sz w:val="24"/>
              </w:rPr>
              <w:t xml:space="preserve">Chair consolidates the independent rankings to serve as a </w:t>
            </w:r>
            <w:r w:rsidRPr="005E4FD7">
              <w:rPr>
                <w:rFonts w:ascii="Calibri" w:hAnsi="Calibri"/>
                <w:sz w:val="24"/>
              </w:rPr>
              <w:lastRenderedPageBreak/>
              <w:t>baseline prior to the committee meeting. Distributes this consolidated ranking to the committee and schedules an in-person meeting.</w:t>
            </w:r>
          </w:p>
          <w:p w14:paraId="4BDEA0B8" w14:textId="77777777" w:rsidR="004056A6" w:rsidRPr="005E4FD7" w:rsidRDefault="004056A6" w:rsidP="005E4FD7">
            <w:pPr>
              <w:pStyle w:val="ListParagraph"/>
              <w:rPr>
                <w:rFonts w:ascii="Calibri" w:hAnsi="Calibri"/>
              </w:rPr>
            </w:pPr>
          </w:p>
          <w:p w14:paraId="36C89AB2" w14:textId="77777777" w:rsidR="004056A6" w:rsidRPr="005E4FD7" w:rsidRDefault="004056A6" w:rsidP="005E4FD7">
            <w:pPr>
              <w:pStyle w:val="Bodycopy"/>
              <w:numPr>
                <w:ilvl w:val="0"/>
                <w:numId w:val="5"/>
              </w:numPr>
              <w:rPr>
                <w:rFonts w:ascii="Calibri" w:hAnsi="Calibri"/>
                <w:sz w:val="24"/>
              </w:rPr>
            </w:pPr>
            <w:r w:rsidRPr="005E4FD7">
              <w:rPr>
                <w:rFonts w:ascii="Calibri" w:hAnsi="Calibri"/>
                <w:sz w:val="24"/>
              </w:rPr>
              <w:t>Selection Committee meets and selects the Hall of Fame Class. Forwards results to Director.</w:t>
            </w:r>
          </w:p>
          <w:p w14:paraId="48E36F10" w14:textId="77777777" w:rsidR="004056A6" w:rsidRPr="005E4FD7" w:rsidRDefault="004056A6" w:rsidP="005E4FD7">
            <w:pPr>
              <w:pStyle w:val="ListParagraph"/>
              <w:rPr>
                <w:rFonts w:ascii="Calibri" w:hAnsi="Calibri"/>
              </w:rPr>
            </w:pPr>
          </w:p>
          <w:p w14:paraId="58288ED4" w14:textId="77777777" w:rsidR="00FF4347" w:rsidRDefault="004056A6" w:rsidP="00446F2A">
            <w:pPr>
              <w:pStyle w:val="Bodycopy"/>
              <w:numPr>
                <w:ilvl w:val="0"/>
                <w:numId w:val="5"/>
              </w:numPr>
              <w:rPr>
                <w:rFonts w:ascii="Calibri" w:hAnsi="Calibri"/>
                <w:sz w:val="24"/>
              </w:rPr>
            </w:pPr>
            <w:r w:rsidRPr="005E4FD7">
              <w:rPr>
                <w:rFonts w:ascii="Calibri" w:hAnsi="Calibri"/>
                <w:sz w:val="24"/>
              </w:rPr>
              <w:t>Director makes announcement of class inductees and schedules banquet.</w:t>
            </w:r>
          </w:p>
          <w:p w14:paraId="26FC48F0" w14:textId="77777777" w:rsidR="00C23CBE" w:rsidRDefault="00C23CBE" w:rsidP="00C23CBE">
            <w:pPr>
              <w:pStyle w:val="ListParagraph"/>
              <w:rPr>
                <w:rFonts w:ascii="Calibri" w:hAnsi="Calibri"/>
              </w:rPr>
            </w:pPr>
          </w:p>
          <w:p w14:paraId="3786E492" w14:textId="77777777" w:rsidR="00C23CBE" w:rsidRPr="000B0FB6" w:rsidRDefault="00C23CBE" w:rsidP="00A64D92">
            <w:pPr>
              <w:pStyle w:val="Bodycopy"/>
              <w:numPr>
                <w:ilvl w:val="0"/>
                <w:numId w:val="5"/>
              </w:numPr>
              <w:rPr>
                <w:rFonts w:ascii="Calibri" w:hAnsi="Calibri"/>
                <w:sz w:val="24"/>
              </w:rPr>
            </w:pPr>
            <w:r>
              <w:rPr>
                <w:rFonts w:ascii="Calibri" w:hAnsi="Calibri"/>
                <w:sz w:val="24"/>
              </w:rPr>
              <w:t>Director may forward the written nominations to the new Hall of Fame Inductees to fact-check, add, or improve the submissions with the intent of providing the most complete and accurate write-up for the final Hall of Fame listing for both the banquet and permanent record on the Hall of Fame website.</w:t>
            </w:r>
            <w:r w:rsidR="00A64D92">
              <w:rPr>
                <w:rFonts w:ascii="Calibri" w:hAnsi="Calibri"/>
                <w:sz w:val="24"/>
              </w:rPr>
              <w:t xml:space="preserve"> Additionally, the Director may seek assistance to professionalize the write-ups from KTC members with that expertise (i.e. New-Sentinel writers, etc.).</w:t>
            </w:r>
          </w:p>
        </w:tc>
        <w:tc>
          <w:tcPr>
            <w:tcW w:w="2703" w:type="dxa"/>
          </w:tcPr>
          <w:p w14:paraId="4CFB9685" w14:textId="77777777" w:rsidR="00FF4347" w:rsidRPr="005E4FD7" w:rsidRDefault="00C2110D" w:rsidP="005E4FD7">
            <w:pPr>
              <w:pStyle w:val="Bodycopy"/>
              <w:ind w:left="180"/>
              <w:rPr>
                <w:rFonts w:ascii="Calibri" w:hAnsi="Calibri"/>
                <w:sz w:val="24"/>
              </w:rPr>
            </w:pPr>
            <w:r>
              <w:rPr>
                <w:rFonts w:ascii="Calibri" w:hAnsi="Calibri"/>
                <w:sz w:val="24"/>
              </w:rPr>
              <w:lastRenderedPageBreak/>
              <w:t>November</w:t>
            </w:r>
            <w:r w:rsidR="00FF4347" w:rsidRPr="005E4FD7">
              <w:rPr>
                <w:rFonts w:ascii="Calibri" w:hAnsi="Calibri"/>
                <w:sz w:val="24"/>
              </w:rPr>
              <w:t xml:space="preserve"> 1</w:t>
            </w:r>
            <w:r w:rsidR="00FF4347" w:rsidRPr="005E4FD7">
              <w:rPr>
                <w:rFonts w:ascii="Calibri" w:hAnsi="Calibri"/>
                <w:sz w:val="24"/>
                <w:vertAlign w:val="superscript"/>
              </w:rPr>
              <w:t>st</w:t>
            </w:r>
            <w:r w:rsidR="00FF4347" w:rsidRPr="005E4FD7">
              <w:rPr>
                <w:rFonts w:ascii="Calibri" w:hAnsi="Calibri"/>
                <w:sz w:val="24"/>
              </w:rPr>
              <w:t xml:space="preserve"> – </w:t>
            </w:r>
            <w:r>
              <w:rPr>
                <w:rFonts w:ascii="Calibri" w:hAnsi="Calibri"/>
                <w:sz w:val="24"/>
              </w:rPr>
              <w:t>December</w:t>
            </w:r>
            <w:r w:rsidR="00FF4347" w:rsidRPr="005E4FD7">
              <w:rPr>
                <w:rFonts w:ascii="Calibri" w:hAnsi="Calibri"/>
                <w:sz w:val="24"/>
              </w:rPr>
              <w:t xml:space="preserve"> 30</w:t>
            </w:r>
            <w:r w:rsidR="00FF4347" w:rsidRPr="005E4FD7">
              <w:rPr>
                <w:rFonts w:ascii="Calibri" w:hAnsi="Calibri"/>
                <w:sz w:val="24"/>
                <w:vertAlign w:val="superscript"/>
              </w:rPr>
              <w:t>th</w:t>
            </w:r>
            <w:r w:rsidR="00FF4347" w:rsidRPr="005E4FD7">
              <w:rPr>
                <w:rFonts w:ascii="Calibri" w:hAnsi="Calibri"/>
                <w:sz w:val="24"/>
              </w:rPr>
              <w:t xml:space="preserve"> </w:t>
            </w:r>
          </w:p>
          <w:p w14:paraId="6ACA5237" w14:textId="77777777" w:rsidR="00FF4347" w:rsidRPr="005E4FD7" w:rsidRDefault="00FF4347" w:rsidP="005E4FD7">
            <w:pPr>
              <w:pStyle w:val="Bodycopy"/>
              <w:ind w:left="180"/>
              <w:rPr>
                <w:rFonts w:ascii="Calibri" w:hAnsi="Calibri"/>
                <w:sz w:val="24"/>
              </w:rPr>
            </w:pPr>
          </w:p>
          <w:p w14:paraId="6EC10961" w14:textId="77777777" w:rsidR="00FF4347" w:rsidRPr="005E4FD7" w:rsidRDefault="00FF4347" w:rsidP="005E4FD7">
            <w:pPr>
              <w:pStyle w:val="Bodycopy"/>
              <w:ind w:left="180"/>
              <w:rPr>
                <w:rFonts w:ascii="Calibri" w:hAnsi="Calibri"/>
                <w:sz w:val="24"/>
              </w:rPr>
            </w:pPr>
          </w:p>
          <w:p w14:paraId="7E91C2C0" w14:textId="77777777" w:rsidR="00DB3D4E" w:rsidRDefault="00DB3D4E" w:rsidP="005E4FD7">
            <w:pPr>
              <w:pStyle w:val="Bodycopy"/>
              <w:ind w:left="180"/>
              <w:rPr>
                <w:rFonts w:ascii="Calibri" w:hAnsi="Calibri"/>
                <w:color w:val="0000FF"/>
                <w:sz w:val="20"/>
                <w:szCs w:val="20"/>
              </w:rPr>
            </w:pPr>
          </w:p>
          <w:p w14:paraId="38E92AF9" w14:textId="77777777" w:rsidR="00DB3D4E" w:rsidRDefault="00DB3D4E" w:rsidP="005E4FD7">
            <w:pPr>
              <w:pStyle w:val="Bodycopy"/>
              <w:ind w:left="180"/>
              <w:rPr>
                <w:rFonts w:ascii="Calibri" w:hAnsi="Calibri"/>
                <w:color w:val="0000FF"/>
                <w:sz w:val="20"/>
                <w:szCs w:val="20"/>
              </w:rPr>
            </w:pPr>
          </w:p>
          <w:p w14:paraId="64226999" w14:textId="77777777" w:rsidR="00FF4347" w:rsidRPr="005E4FD7" w:rsidRDefault="00C2110D" w:rsidP="005E4FD7">
            <w:pPr>
              <w:pStyle w:val="Bodycopy"/>
              <w:ind w:left="180"/>
              <w:rPr>
                <w:rFonts w:ascii="Calibri" w:hAnsi="Calibri"/>
                <w:sz w:val="24"/>
                <w:vertAlign w:val="superscript"/>
              </w:rPr>
            </w:pPr>
            <w:r>
              <w:rPr>
                <w:rFonts w:ascii="Calibri" w:hAnsi="Calibri"/>
                <w:sz w:val="24"/>
              </w:rPr>
              <w:t>November</w:t>
            </w:r>
            <w:r w:rsidR="00FF4347" w:rsidRPr="005E4FD7">
              <w:rPr>
                <w:rFonts w:ascii="Calibri" w:hAnsi="Calibri"/>
                <w:sz w:val="24"/>
              </w:rPr>
              <w:t xml:space="preserve"> 1</w:t>
            </w:r>
            <w:r w:rsidR="00FF4347" w:rsidRPr="005E4FD7">
              <w:rPr>
                <w:rFonts w:ascii="Calibri" w:hAnsi="Calibri"/>
                <w:sz w:val="24"/>
                <w:vertAlign w:val="superscript"/>
              </w:rPr>
              <w:t>st</w:t>
            </w:r>
            <w:r w:rsidR="00FF4347" w:rsidRPr="005E4FD7">
              <w:rPr>
                <w:rFonts w:ascii="Calibri" w:hAnsi="Calibri"/>
                <w:sz w:val="24"/>
              </w:rPr>
              <w:t xml:space="preserve"> – </w:t>
            </w:r>
            <w:r>
              <w:rPr>
                <w:rFonts w:ascii="Calibri" w:hAnsi="Calibri"/>
                <w:sz w:val="24"/>
              </w:rPr>
              <w:t>December</w:t>
            </w:r>
            <w:r w:rsidR="00FF4347" w:rsidRPr="005E4FD7">
              <w:rPr>
                <w:rFonts w:ascii="Calibri" w:hAnsi="Calibri"/>
                <w:sz w:val="24"/>
              </w:rPr>
              <w:t xml:space="preserve"> 30</w:t>
            </w:r>
            <w:r w:rsidR="00FF4347" w:rsidRPr="005E4FD7">
              <w:rPr>
                <w:rFonts w:ascii="Calibri" w:hAnsi="Calibri"/>
                <w:sz w:val="24"/>
                <w:vertAlign w:val="superscript"/>
              </w:rPr>
              <w:t>th</w:t>
            </w:r>
          </w:p>
          <w:p w14:paraId="1739F5F1" w14:textId="77777777" w:rsidR="00FF4347" w:rsidRPr="00DD1DDD" w:rsidRDefault="00FF4347" w:rsidP="005E4FD7">
            <w:pPr>
              <w:pStyle w:val="Bodycopy"/>
              <w:ind w:left="180"/>
              <w:rPr>
                <w:rFonts w:ascii="Calibri" w:hAnsi="Calibri"/>
                <w:sz w:val="24"/>
              </w:rPr>
            </w:pPr>
          </w:p>
          <w:p w14:paraId="259CCC7C" w14:textId="77777777" w:rsidR="00FF4347" w:rsidRPr="005E4FD7" w:rsidRDefault="00FF4347" w:rsidP="005E4FD7">
            <w:pPr>
              <w:pStyle w:val="Bodycopy"/>
              <w:ind w:left="180"/>
              <w:rPr>
                <w:rFonts w:ascii="Calibri" w:hAnsi="Calibri"/>
                <w:sz w:val="24"/>
              </w:rPr>
            </w:pPr>
          </w:p>
          <w:p w14:paraId="0B5D71CA" w14:textId="77777777" w:rsidR="00FF4347" w:rsidRDefault="00FF4347" w:rsidP="005E4FD7">
            <w:pPr>
              <w:pStyle w:val="Bodycopy"/>
              <w:ind w:left="180"/>
              <w:rPr>
                <w:rFonts w:ascii="Calibri" w:hAnsi="Calibri"/>
                <w:sz w:val="24"/>
              </w:rPr>
            </w:pPr>
          </w:p>
          <w:p w14:paraId="1AE30377" w14:textId="77777777" w:rsidR="00DD1DDD" w:rsidRPr="005E4FD7" w:rsidRDefault="00DD1DDD" w:rsidP="005E4FD7">
            <w:pPr>
              <w:pStyle w:val="Bodycopy"/>
              <w:ind w:left="180"/>
              <w:rPr>
                <w:rFonts w:ascii="Calibri" w:hAnsi="Calibri"/>
                <w:sz w:val="24"/>
              </w:rPr>
            </w:pPr>
          </w:p>
          <w:p w14:paraId="12089EBC" w14:textId="77777777" w:rsidR="004056A6" w:rsidRPr="005E4FD7" w:rsidRDefault="00881FAB" w:rsidP="005E4FD7">
            <w:pPr>
              <w:pStyle w:val="Bodycopy"/>
              <w:ind w:left="180"/>
              <w:rPr>
                <w:rFonts w:ascii="Calibri" w:hAnsi="Calibri"/>
                <w:sz w:val="24"/>
              </w:rPr>
            </w:pPr>
            <w:r>
              <w:rPr>
                <w:rFonts w:ascii="Calibri" w:hAnsi="Calibri"/>
                <w:color w:val="0000FF"/>
                <w:sz w:val="20"/>
                <w:szCs w:val="20"/>
              </w:rPr>
              <w:t>May</w:t>
            </w:r>
            <w:r w:rsidR="00DD1DDD">
              <w:rPr>
                <w:rFonts w:ascii="Calibri" w:hAnsi="Calibri"/>
                <w:sz w:val="24"/>
              </w:rPr>
              <w:t xml:space="preserve">: </w:t>
            </w:r>
            <w:r w:rsidR="00C2110D">
              <w:rPr>
                <w:rFonts w:ascii="Calibri" w:hAnsi="Calibri"/>
                <w:sz w:val="24"/>
              </w:rPr>
              <w:t>January</w:t>
            </w:r>
            <w:r w:rsidR="00FF4347" w:rsidRPr="005E4FD7">
              <w:rPr>
                <w:rFonts w:ascii="Calibri" w:hAnsi="Calibri"/>
                <w:sz w:val="24"/>
              </w:rPr>
              <w:t xml:space="preserve"> 1</w:t>
            </w:r>
            <w:r w:rsidR="00FF4347" w:rsidRPr="005E4FD7">
              <w:rPr>
                <w:rFonts w:ascii="Calibri" w:hAnsi="Calibri"/>
                <w:sz w:val="24"/>
                <w:vertAlign w:val="superscript"/>
              </w:rPr>
              <w:t>st</w:t>
            </w:r>
            <w:r w:rsidR="00FF4347" w:rsidRPr="005E4FD7">
              <w:rPr>
                <w:rFonts w:ascii="Calibri" w:hAnsi="Calibri"/>
                <w:sz w:val="24"/>
              </w:rPr>
              <w:t xml:space="preserve"> –</w:t>
            </w:r>
            <w:r w:rsidR="00DD1DDD">
              <w:rPr>
                <w:rFonts w:ascii="Calibri" w:hAnsi="Calibri"/>
                <w:sz w:val="24"/>
              </w:rPr>
              <w:t xml:space="preserve"> </w:t>
            </w:r>
            <w:r w:rsidR="00FF4347" w:rsidRPr="005E4FD7">
              <w:rPr>
                <w:rFonts w:ascii="Calibri" w:hAnsi="Calibri"/>
                <w:sz w:val="24"/>
              </w:rPr>
              <w:t>15</w:t>
            </w:r>
            <w:r w:rsidR="00FF4347" w:rsidRPr="005E4FD7">
              <w:rPr>
                <w:rFonts w:ascii="Calibri" w:hAnsi="Calibri"/>
                <w:sz w:val="24"/>
                <w:vertAlign w:val="superscript"/>
              </w:rPr>
              <w:t>th</w:t>
            </w:r>
            <w:r w:rsidR="004056A6" w:rsidRPr="005E4FD7">
              <w:rPr>
                <w:rFonts w:ascii="Calibri" w:hAnsi="Calibri"/>
                <w:sz w:val="24"/>
                <w:vertAlign w:val="superscript"/>
              </w:rPr>
              <w:t xml:space="preserve"> </w:t>
            </w:r>
          </w:p>
          <w:p w14:paraId="6FBE561B" w14:textId="77777777" w:rsidR="004056A6" w:rsidRPr="005E4FD7" w:rsidRDefault="004056A6" w:rsidP="005E4FD7">
            <w:pPr>
              <w:pStyle w:val="Bodycopy"/>
              <w:ind w:left="180"/>
              <w:rPr>
                <w:rFonts w:ascii="Calibri" w:hAnsi="Calibri"/>
                <w:sz w:val="24"/>
              </w:rPr>
            </w:pPr>
          </w:p>
          <w:p w14:paraId="73FA3268" w14:textId="77777777" w:rsidR="004056A6" w:rsidRDefault="004056A6" w:rsidP="005E4FD7">
            <w:pPr>
              <w:pStyle w:val="Bodycopy"/>
              <w:ind w:left="180"/>
              <w:rPr>
                <w:rFonts w:ascii="Calibri" w:hAnsi="Calibri"/>
                <w:sz w:val="24"/>
              </w:rPr>
            </w:pPr>
          </w:p>
          <w:p w14:paraId="606CAF7F" w14:textId="77777777" w:rsidR="00DB3D4E" w:rsidRDefault="00DB3D4E" w:rsidP="005E4FD7">
            <w:pPr>
              <w:pStyle w:val="Bodycopy"/>
              <w:ind w:left="180"/>
              <w:rPr>
                <w:rFonts w:ascii="Calibri" w:hAnsi="Calibri"/>
                <w:sz w:val="24"/>
              </w:rPr>
            </w:pPr>
          </w:p>
          <w:p w14:paraId="449594BF" w14:textId="77777777" w:rsidR="00DD1DDD" w:rsidRDefault="00DD1DDD" w:rsidP="005E4FD7">
            <w:pPr>
              <w:pStyle w:val="Bodycopy"/>
              <w:ind w:left="180"/>
              <w:rPr>
                <w:rFonts w:ascii="Calibri" w:hAnsi="Calibri"/>
                <w:sz w:val="24"/>
              </w:rPr>
            </w:pPr>
          </w:p>
          <w:p w14:paraId="397835A9" w14:textId="77777777" w:rsidR="00DD1DDD" w:rsidRPr="005E4FD7" w:rsidRDefault="00DD1DDD" w:rsidP="005E4FD7">
            <w:pPr>
              <w:pStyle w:val="Bodycopy"/>
              <w:ind w:left="180"/>
              <w:rPr>
                <w:rFonts w:ascii="Calibri" w:hAnsi="Calibri"/>
                <w:sz w:val="24"/>
              </w:rPr>
            </w:pPr>
          </w:p>
          <w:p w14:paraId="53AF58CE" w14:textId="77777777" w:rsidR="004056A6" w:rsidRPr="005E4FD7" w:rsidRDefault="00881FAB" w:rsidP="00DD1DDD">
            <w:pPr>
              <w:pStyle w:val="Bodycopy"/>
              <w:ind w:left="180" w:right="-90"/>
              <w:rPr>
                <w:rFonts w:ascii="Calibri" w:hAnsi="Calibri"/>
                <w:sz w:val="24"/>
              </w:rPr>
            </w:pPr>
            <w:r>
              <w:rPr>
                <w:rFonts w:ascii="Calibri" w:hAnsi="Calibri"/>
                <w:color w:val="0000FF"/>
                <w:sz w:val="20"/>
                <w:szCs w:val="20"/>
              </w:rPr>
              <w:t>May</w:t>
            </w:r>
            <w:r w:rsidR="00DD1DDD">
              <w:rPr>
                <w:rFonts w:ascii="Calibri" w:hAnsi="Calibri"/>
                <w:sz w:val="24"/>
              </w:rPr>
              <w:t xml:space="preserve">: </w:t>
            </w:r>
            <w:r>
              <w:rPr>
                <w:rFonts w:ascii="Calibri" w:hAnsi="Calibri"/>
                <w:sz w:val="24"/>
              </w:rPr>
              <w:t>January</w:t>
            </w:r>
            <w:r w:rsidR="004056A6" w:rsidRPr="005E4FD7">
              <w:rPr>
                <w:rFonts w:ascii="Calibri" w:hAnsi="Calibri"/>
                <w:sz w:val="24"/>
              </w:rPr>
              <w:t xml:space="preserve"> 15</w:t>
            </w:r>
            <w:r w:rsidR="004056A6" w:rsidRPr="005E4FD7">
              <w:rPr>
                <w:rFonts w:ascii="Calibri" w:hAnsi="Calibri"/>
                <w:sz w:val="24"/>
                <w:vertAlign w:val="superscript"/>
              </w:rPr>
              <w:t>th</w:t>
            </w:r>
            <w:r w:rsidR="004056A6" w:rsidRPr="005E4FD7">
              <w:rPr>
                <w:rFonts w:ascii="Calibri" w:hAnsi="Calibri"/>
                <w:sz w:val="24"/>
              </w:rPr>
              <w:t xml:space="preserve"> </w:t>
            </w:r>
          </w:p>
          <w:p w14:paraId="08EEAA76" w14:textId="77777777" w:rsidR="004056A6" w:rsidRPr="005E4FD7" w:rsidRDefault="00DD1DDD" w:rsidP="005E4FD7">
            <w:pPr>
              <w:pStyle w:val="Bodycopy"/>
              <w:ind w:left="180"/>
              <w:rPr>
                <w:rFonts w:ascii="Calibri" w:hAnsi="Calibri"/>
                <w:sz w:val="24"/>
              </w:rPr>
            </w:pPr>
            <w:r>
              <w:rPr>
                <w:rFonts w:ascii="Calibri" w:hAnsi="Calibri"/>
                <w:sz w:val="24"/>
              </w:rPr>
              <w:t xml:space="preserve"> </w:t>
            </w:r>
          </w:p>
          <w:p w14:paraId="470E1941" w14:textId="77777777" w:rsidR="004056A6" w:rsidRPr="005E4FD7" w:rsidRDefault="004056A6" w:rsidP="005E4FD7">
            <w:pPr>
              <w:pStyle w:val="Bodycopy"/>
              <w:ind w:left="180"/>
              <w:rPr>
                <w:rFonts w:ascii="Calibri" w:hAnsi="Calibri"/>
                <w:sz w:val="24"/>
              </w:rPr>
            </w:pPr>
          </w:p>
          <w:p w14:paraId="02EBA8C9" w14:textId="77777777" w:rsidR="004056A6" w:rsidRPr="005E4FD7" w:rsidRDefault="00881FAB" w:rsidP="00DD1DDD">
            <w:pPr>
              <w:pStyle w:val="Bodycopy"/>
              <w:ind w:left="180" w:right="-90"/>
              <w:rPr>
                <w:rFonts w:ascii="Calibri" w:hAnsi="Calibri"/>
                <w:sz w:val="24"/>
              </w:rPr>
            </w:pPr>
            <w:r>
              <w:rPr>
                <w:rFonts w:ascii="Calibri" w:hAnsi="Calibri"/>
                <w:color w:val="0000FF"/>
                <w:sz w:val="20"/>
                <w:szCs w:val="20"/>
              </w:rPr>
              <w:t>May</w:t>
            </w:r>
            <w:r w:rsidR="00DD1DDD">
              <w:rPr>
                <w:rFonts w:ascii="Calibri" w:hAnsi="Calibri"/>
                <w:sz w:val="24"/>
              </w:rPr>
              <w:t xml:space="preserve">: </w:t>
            </w:r>
            <w:r>
              <w:rPr>
                <w:rFonts w:ascii="Calibri" w:hAnsi="Calibri"/>
                <w:sz w:val="24"/>
              </w:rPr>
              <w:t>Jan</w:t>
            </w:r>
            <w:r w:rsidR="004056A6" w:rsidRPr="005E4FD7">
              <w:rPr>
                <w:rFonts w:ascii="Calibri" w:hAnsi="Calibri"/>
                <w:sz w:val="24"/>
              </w:rPr>
              <w:t xml:space="preserve"> 15</w:t>
            </w:r>
            <w:r w:rsidR="004056A6" w:rsidRPr="005E4FD7">
              <w:rPr>
                <w:rFonts w:ascii="Calibri" w:hAnsi="Calibri"/>
                <w:sz w:val="24"/>
                <w:vertAlign w:val="superscript"/>
              </w:rPr>
              <w:t>th</w:t>
            </w:r>
            <w:r w:rsidR="004056A6" w:rsidRPr="005E4FD7">
              <w:rPr>
                <w:rFonts w:ascii="Calibri" w:hAnsi="Calibri"/>
                <w:sz w:val="24"/>
              </w:rPr>
              <w:t xml:space="preserve"> –</w:t>
            </w:r>
            <w:r w:rsidR="00DD1DDD">
              <w:rPr>
                <w:rFonts w:ascii="Calibri" w:hAnsi="Calibri"/>
                <w:sz w:val="24"/>
              </w:rPr>
              <w:t xml:space="preserve"> </w:t>
            </w:r>
            <w:r w:rsidR="004056A6" w:rsidRPr="005E4FD7">
              <w:rPr>
                <w:rFonts w:ascii="Calibri" w:hAnsi="Calibri"/>
                <w:sz w:val="24"/>
              </w:rPr>
              <w:t>31</w:t>
            </w:r>
            <w:r w:rsidR="004056A6" w:rsidRPr="005E4FD7">
              <w:rPr>
                <w:rFonts w:ascii="Calibri" w:hAnsi="Calibri"/>
                <w:sz w:val="24"/>
                <w:vertAlign w:val="superscript"/>
              </w:rPr>
              <w:t>st</w:t>
            </w:r>
            <w:r w:rsidR="004056A6" w:rsidRPr="005E4FD7">
              <w:rPr>
                <w:rFonts w:ascii="Calibri" w:hAnsi="Calibri"/>
                <w:sz w:val="24"/>
              </w:rPr>
              <w:t xml:space="preserve"> </w:t>
            </w:r>
          </w:p>
          <w:p w14:paraId="25B6D627" w14:textId="77777777" w:rsidR="00DD1DDD" w:rsidRDefault="00DD1DDD" w:rsidP="005E4FD7">
            <w:pPr>
              <w:pStyle w:val="Bodycopy"/>
              <w:ind w:left="180"/>
              <w:rPr>
                <w:rFonts w:ascii="Calibri" w:hAnsi="Calibri"/>
                <w:sz w:val="24"/>
              </w:rPr>
            </w:pPr>
          </w:p>
          <w:p w14:paraId="7242534F" w14:textId="77777777" w:rsidR="00DB3D4E" w:rsidRPr="005E4FD7" w:rsidRDefault="00DB3D4E" w:rsidP="005E4FD7">
            <w:pPr>
              <w:pStyle w:val="Bodycopy"/>
              <w:ind w:left="180"/>
              <w:rPr>
                <w:rFonts w:ascii="Calibri" w:hAnsi="Calibri"/>
                <w:sz w:val="24"/>
              </w:rPr>
            </w:pPr>
          </w:p>
          <w:p w14:paraId="7582F6EE" w14:textId="77777777" w:rsidR="004056A6" w:rsidRPr="005E4FD7" w:rsidRDefault="00881FAB" w:rsidP="005E4FD7">
            <w:pPr>
              <w:pStyle w:val="Bodycopy"/>
              <w:ind w:left="180"/>
              <w:rPr>
                <w:rFonts w:ascii="Calibri" w:hAnsi="Calibri"/>
                <w:sz w:val="24"/>
              </w:rPr>
            </w:pPr>
            <w:r>
              <w:rPr>
                <w:rFonts w:ascii="Calibri" w:hAnsi="Calibri"/>
                <w:color w:val="0000FF"/>
                <w:sz w:val="20"/>
                <w:szCs w:val="20"/>
              </w:rPr>
              <w:t>May</w:t>
            </w:r>
            <w:r w:rsidR="00DD1DDD">
              <w:rPr>
                <w:rFonts w:ascii="Calibri" w:hAnsi="Calibri"/>
                <w:sz w:val="24"/>
              </w:rPr>
              <w:t xml:space="preserve">: </w:t>
            </w:r>
            <w:r>
              <w:rPr>
                <w:rFonts w:ascii="Calibri" w:hAnsi="Calibri"/>
                <w:sz w:val="24"/>
              </w:rPr>
              <w:t>February</w:t>
            </w:r>
            <w:r w:rsidR="004056A6" w:rsidRPr="005E4FD7">
              <w:rPr>
                <w:rFonts w:ascii="Calibri" w:hAnsi="Calibri"/>
                <w:sz w:val="24"/>
              </w:rPr>
              <w:t xml:space="preserve"> 10</w:t>
            </w:r>
            <w:r w:rsidR="004056A6" w:rsidRPr="005E4FD7">
              <w:rPr>
                <w:rFonts w:ascii="Calibri" w:hAnsi="Calibri"/>
                <w:sz w:val="24"/>
                <w:vertAlign w:val="superscript"/>
              </w:rPr>
              <w:t>th</w:t>
            </w:r>
            <w:r w:rsidR="004056A6" w:rsidRPr="005E4FD7">
              <w:rPr>
                <w:rFonts w:ascii="Calibri" w:hAnsi="Calibri"/>
                <w:sz w:val="24"/>
              </w:rPr>
              <w:t xml:space="preserve"> </w:t>
            </w:r>
          </w:p>
          <w:p w14:paraId="3C4804C4" w14:textId="77777777" w:rsidR="004056A6" w:rsidRPr="005E4FD7" w:rsidRDefault="004056A6" w:rsidP="005E4FD7">
            <w:pPr>
              <w:pStyle w:val="Bodycopy"/>
              <w:ind w:left="180"/>
              <w:rPr>
                <w:rFonts w:ascii="Calibri" w:hAnsi="Calibri"/>
                <w:sz w:val="24"/>
              </w:rPr>
            </w:pPr>
          </w:p>
          <w:p w14:paraId="31EBBA3B" w14:textId="77777777" w:rsidR="004056A6" w:rsidRDefault="004056A6" w:rsidP="005E4FD7">
            <w:pPr>
              <w:pStyle w:val="Bodycopy"/>
              <w:ind w:left="180"/>
              <w:rPr>
                <w:rFonts w:ascii="Calibri" w:hAnsi="Calibri"/>
                <w:sz w:val="24"/>
              </w:rPr>
            </w:pPr>
          </w:p>
          <w:p w14:paraId="3B5439E8" w14:textId="77777777" w:rsidR="000B0FB6" w:rsidRPr="005E4FD7" w:rsidRDefault="000B0FB6" w:rsidP="005E4FD7">
            <w:pPr>
              <w:pStyle w:val="Bodycopy"/>
              <w:ind w:left="180"/>
              <w:rPr>
                <w:rFonts w:ascii="Calibri" w:hAnsi="Calibri"/>
                <w:sz w:val="24"/>
              </w:rPr>
            </w:pPr>
          </w:p>
          <w:p w14:paraId="293E5645" w14:textId="77777777" w:rsidR="00DB3D4E" w:rsidRDefault="00DB3D4E" w:rsidP="005E4FD7">
            <w:pPr>
              <w:pStyle w:val="Bodycopy"/>
              <w:ind w:left="180"/>
              <w:rPr>
                <w:rFonts w:ascii="Calibri" w:hAnsi="Calibri"/>
                <w:color w:val="0000FF"/>
                <w:sz w:val="20"/>
                <w:szCs w:val="20"/>
              </w:rPr>
            </w:pPr>
          </w:p>
          <w:p w14:paraId="57805880" w14:textId="77777777" w:rsidR="004056A6" w:rsidRPr="005E4FD7" w:rsidRDefault="00881FAB" w:rsidP="005E4FD7">
            <w:pPr>
              <w:pStyle w:val="Bodycopy"/>
              <w:ind w:left="180"/>
              <w:rPr>
                <w:rFonts w:ascii="Calibri" w:hAnsi="Calibri"/>
                <w:sz w:val="24"/>
              </w:rPr>
            </w:pPr>
            <w:r>
              <w:rPr>
                <w:rFonts w:ascii="Calibri" w:hAnsi="Calibri"/>
                <w:color w:val="0000FF"/>
                <w:sz w:val="20"/>
                <w:szCs w:val="20"/>
              </w:rPr>
              <w:t>May</w:t>
            </w:r>
            <w:r w:rsidR="00DD1DDD">
              <w:rPr>
                <w:rFonts w:ascii="Calibri" w:hAnsi="Calibri"/>
                <w:sz w:val="24"/>
              </w:rPr>
              <w:t xml:space="preserve">: </w:t>
            </w:r>
            <w:r>
              <w:rPr>
                <w:rFonts w:ascii="Calibri" w:hAnsi="Calibri"/>
                <w:sz w:val="24"/>
              </w:rPr>
              <w:t>February</w:t>
            </w:r>
            <w:r w:rsidR="004056A6" w:rsidRPr="005E4FD7">
              <w:rPr>
                <w:rFonts w:ascii="Calibri" w:hAnsi="Calibri"/>
                <w:sz w:val="24"/>
              </w:rPr>
              <w:t xml:space="preserve"> 20</w:t>
            </w:r>
            <w:r w:rsidR="004056A6" w:rsidRPr="005E4FD7">
              <w:rPr>
                <w:rFonts w:ascii="Calibri" w:hAnsi="Calibri"/>
                <w:sz w:val="24"/>
                <w:vertAlign w:val="superscript"/>
              </w:rPr>
              <w:t>th</w:t>
            </w:r>
            <w:r w:rsidR="004056A6" w:rsidRPr="005E4FD7">
              <w:rPr>
                <w:rFonts w:ascii="Calibri" w:hAnsi="Calibri"/>
                <w:sz w:val="24"/>
              </w:rPr>
              <w:t xml:space="preserve"> </w:t>
            </w:r>
          </w:p>
          <w:p w14:paraId="71D0129E" w14:textId="77777777" w:rsidR="004056A6" w:rsidRDefault="004056A6" w:rsidP="005E4FD7">
            <w:pPr>
              <w:pStyle w:val="Bodycopy"/>
              <w:ind w:left="180"/>
              <w:rPr>
                <w:rFonts w:ascii="Calibri" w:hAnsi="Calibri"/>
                <w:sz w:val="24"/>
              </w:rPr>
            </w:pPr>
          </w:p>
          <w:p w14:paraId="56673BB9" w14:textId="77777777" w:rsidR="00DB3D4E" w:rsidRPr="005E4FD7" w:rsidRDefault="00DB3D4E" w:rsidP="005E4FD7">
            <w:pPr>
              <w:pStyle w:val="Bodycopy"/>
              <w:ind w:left="180"/>
              <w:rPr>
                <w:rFonts w:ascii="Calibri" w:hAnsi="Calibri"/>
                <w:sz w:val="24"/>
              </w:rPr>
            </w:pPr>
          </w:p>
          <w:p w14:paraId="516AF9A7" w14:textId="77777777" w:rsidR="004056A6" w:rsidRDefault="00881FAB" w:rsidP="00DD1DDD">
            <w:pPr>
              <w:pStyle w:val="Bodycopy"/>
              <w:ind w:left="180"/>
              <w:rPr>
                <w:rFonts w:ascii="Calibri" w:hAnsi="Calibri"/>
                <w:sz w:val="24"/>
              </w:rPr>
            </w:pPr>
            <w:r>
              <w:rPr>
                <w:rFonts w:ascii="Calibri" w:hAnsi="Calibri"/>
                <w:color w:val="0000FF"/>
                <w:sz w:val="20"/>
                <w:szCs w:val="20"/>
              </w:rPr>
              <w:t>May</w:t>
            </w:r>
            <w:r w:rsidR="00DD1DDD">
              <w:rPr>
                <w:rFonts w:ascii="Calibri" w:hAnsi="Calibri"/>
                <w:sz w:val="24"/>
              </w:rPr>
              <w:t xml:space="preserve">: </w:t>
            </w:r>
            <w:r>
              <w:rPr>
                <w:rFonts w:ascii="Calibri" w:hAnsi="Calibri"/>
                <w:sz w:val="24"/>
              </w:rPr>
              <w:t>February</w:t>
            </w:r>
            <w:r w:rsidR="004056A6" w:rsidRPr="005E4FD7">
              <w:rPr>
                <w:rFonts w:ascii="Calibri" w:hAnsi="Calibri"/>
                <w:sz w:val="24"/>
              </w:rPr>
              <w:t xml:space="preserve"> </w:t>
            </w:r>
            <w:r w:rsidR="00DB3D4E">
              <w:rPr>
                <w:rFonts w:ascii="Calibri" w:hAnsi="Calibri"/>
                <w:sz w:val="24"/>
              </w:rPr>
              <w:t>28th</w:t>
            </w:r>
          </w:p>
          <w:p w14:paraId="0FF86685" w14:textId="77777777" w:rsidR="00C23CBE" w:rsidRDefault="00C23CBE" w:rsidP="00DD1DDD">
            <w:pPr>
              <w:pStyle w:val="Bodycopy"/>
              <w:ind w:left="180"/>
              <w:rPr>
                <w:rFonts w:ascii="Calibri" w:hAnsi="Calibri"/>
                <w:sz w:val="24"/>
              </w:rPr>
            </w:pPr>
          </w:p>
          <w:p w14:paraId="4781B08B" w14:textId="77777777" w:rsidR="00DB3D4E" w:rsidRDefault="00DB3D4E" w:rsidP="00DD1DDD">
            <w:pPr>
              <w:pStyle w:val="Bodycopy"/>
              <w:ind w:left="180"/>
              <w:rPr>
                <w:rFonts w:ascii="Calibri" w:hAnsi="Calibri"/>
                <w:sz w:val="24"/>
              </w:rPr>
            </w:pPr>
          </w:p>
          <w:p w14:paraId="555E8F20" w14:textId="77777777" w:rsidR="00C23CBE" w:rsidRDefault="00881FAB" w:rsidP="00C23CBE">
            <w:pPr>
              <w:pStyle w:val="Bodycopy"/>
              <w:ind w:left="180"/>
              <w:rPr>
                <w:rFonts w:ascii="Calibri" w:hAnsi="Calibri"/>
                <w:sz w:val="24"/>
              </w:rPr>
            </w:pPr>
            <w:r>
              <w:rPr>
                <w:rFonts w:ascii="Calibri" w:hAnsi="Calibri"/>
                <w:color w:val="0000FF"/>
                <w:sz w:val="20"/>
                <w:szCs w:val="20"/>
              </w:rPr>
              <w:t>May</w:t>
            </w:r>
            <w:r w:rsidR="00C23CBE">
              <w:rPr>
                <w:rFonts w:ascii="Calibri" w:hAnsi="Calibri"/>
                <w:sz w:val="24"/>
              </w:rPr>
              <w:t xml:space="preserve">: </w:t>
            </w:r>
            <w:r>
              <w:rPr>
                <w:rFonts w:ascii="Calibri" w:hAnsi="Calibri"/>
                <w:sz w:val="24"/>
              </w:rPr>
              <w:t>March</w:t>
            </w:r>
            <w:r w:rsidR="00C23CBE">
              <w:rPr>
                <w:rFonts w:ascii="Calibri" w:hAnsi="Calibri"/>
                <w:sz w:val="24"/>
              </w:rPr>
              <w:t xml:space="preserve"> 1</w:t>
            </w:r>
            <w:r w:rsidR="00C23CBE" w:rsidRPr="00C23CBE">
              <w:rPr>
                <w:rFonts w:ascii="Calibri" w:hAnsi="Calibri"/>
                <w:sz w:val="24"/>
                <w:vertAlign w:val="superscript"/>
              </w:rPr>
              <w:t>st</w:t>
            </w:r>
            <w:r w:rsidR="00C23CBE">
              <w:rPr>
                <w:rFonts w:ascii="Calibri" w:hAnsi="Calibri"/>
                <w:sz w:val="24"/>
              </w:rPr>
              <w:t xml:space="preserve"> – </w:t>
            </w:r>
            <w:r w:rsidR="00DB3D4E">
              <w:rPr>
                <w:rFonts w:ascii="Calibri" w:hAnsi="Calibri"/>
                <w:sz w:val="24"/>
              </w:rPr>
              <w:t>March 31st</w:t>
            </w:r>
            <w:r w:rsidR="00C23CBE">
              <w:rPr>
                <w:rFonts w:ascii="Calibri" w:hAnsi="Calibri"/>
                <w:sz w:val="24"/>
              </w:rPr>
              <w:t xml:space="preserve"> </w:t>
            </w:r>
          </w:p>
          <w:p w14:paraId="27A5952B" w14:textId="77777777" w:rsidR="00C23CBE" w:rsidRPr="005E4FD7" w:rsidRDefault="00C23CBE" w:rsidP="00C23CBE">
            <w:pPr>
              <w:pStyle w:val="Bodycopy"/>
              <w:ind w:left="180"/>
              <w:rPr>
                <w:rFonts w:ascii="Calibri" w:hAnsi="Calibri"/>
                <w:sz w:val="24"/>
              </w:rPr>
            </w:pPr>
          </w:p>
        </w:tc>
      </w:tr>
    </w:tbl>
    <w:p w14:paraId="5817EA1E" w14:textId="77777777" w:rsidR="000B0FB6" w:rsidRDefault="000B0FB6" w:rsidP="00446F2A">
      <w:pPr>
        <w:pStyle w:val="Bodycopy"/>
        <w:rPr>
          <w:rFonts w:ascii="Calibri" w:hAnsi="Calibri"/>
          <w:i/>
          <w:sz w:val="24"/>
        </w:rPr>
      </w:pPr>
    </w:p>
    <w:p w14:paraId="287D6501" w14:textId="77777777" w:rsidR="00B31684" w:rsidRDefault="004056A6" w:rsidP="00446F2A">
      <w:pPr>
        <w:pStyle w:val="Bodycopy"/>
      </w:pPr>
      <w:r w:rsidRPr="004056A6">
        <w:rPr>
          <w:rFonts w:ascii="Calibri" w:hAnsi="Calibri"/>
          <w:i/>
          <w:sz w:val="24"/>
        </w:rPr>
        <w:t>Any nominee who is not selected to the current class will automatically be resubmitted for the next class one time</w:t>
      </w:r>
      <w:r>
        <w:rPr>
          <w:rFonts w:ascii="Calibri" w:hAnsi="Calibri"/>
          <w:i/>
          <w:sz w:val="24"/>
        </w:rPr>
        <w:t>, without requiring another written nomination for consideration in that next class</w:t>
      </w:r>
    </w:p>
    <w:p w14:paraId="6D98A49D" w14:textId="77777777" w:rsidR="00FF604D" w:rsidRDefault="00FF604D" w:rsidP="00446F2A">
      <w:pPr>
        <w:rPr>
          <w:rFonts w:ascii="Calibri" w:hAnsi="Calibri"/>
        </w:rPr>
      </w:pPr>
    </w:p>
    <w:p w14:paraId="13EFFF4B" w14:textId="77777777" w:rsidR="00167405" w:rsidRDefault="00167405" w:rsidP="00446F2A">
      <w:pPr>
        <w:rPr>
          <w:rStyle w:val="TOC9"/>
          <w:rFonts w:ascii="Calibri" w:hAnsi="Calibri"/>
        </w:rPr>
        <w:sectPr w:rsidR="00167405">
          <w:footerReference w:type="default" r:id="rId8"/>
          <w:pgSz w:w="12240" w:h="15840" w:code="1"/>
          <w:pgMar w:top="1440" w:right="1440" w:bottom="1440" w:left="1440" w:header="720" w:footer="720" w:gutter="0"/>
          <w:cols w:space="720"/>
        </w:sectPr>
      </w:pPr>
    </w:p>
    <w:p w14:paraId="79219538" w14:textId="77777777" w:rsidR="00167405" w:rsidRDefault="00167405" w:rsidP="00167405">
      <w:pPr>
        <w:jc w:val="center"/>
        <w:rPr>
          <w:rStyle w:val="TOC9"/>
          <w:rFonts w:ascii="Calibri" w:hAnsi="Calibri"/>
          <w:b/>
        </w:rPr>
      </w:pPr>
      <w:r>
        <w:rPr>
          <w:rStyle w:val="TOC9"/>
          <w:rFonts w:ascii="Calibri" w:hAnsi="Calibri"/>
          <w:b/>
        </w:rPr>
        <w:lastRenderedPageBreak/>
        <w:t>Attachment</w:t>
      </w:r>
    </w:p>
    <w:p w14:paraId="18666F4C" w14:textId="77777777" w:rsidR="00167405" w:rsidRDefault="00167405" w:rsidP="00167405">
      <w:pPr>
        <w:jc w:val="center"/>
        <w:rPr>
          <w:rStyle w:val="TOC9"/>
          <w:rFonts w:ascii="Calibri" w:hAnsi="Calibri"/>
          <w:b/>
        </w:rPr>
      </w:pPr>
    </w:p>
    <w:p w14:paraId="2CC86418" w14:textId="77777777" w:rsidR="00642CFD" w:rsidRDefault="00642CFD" w:rsidP="00167405">
      <w:pPr>
        <w:jc w:val="center"/>
        <w:rPr>
          <w:rStyle w:val="TOC9"/>
          <w:rFonts w:ascii="Calibri" w:hAnsi="Calibri"/>
          <w:b/>
        </w:rPr>
      </w:pPr>
    </w:p>
    <w:p w14:paraId="1EB4AA03" w14:textId="77777777" w:rsidR="00642CFD" w:rsidRDefault="00642CFD" w:rsidP="00167405">
      <w:pPr>
        <w:jc w:val="center"/>
        <w:rPr>
          <w:rStyle w:val="TOC9"/>
          <w:rFonts w:ascii="Calibri" w:hAnsi="Calibri"/>
          <w:b/>
        </w:rPr>
      </w:pPr>
    </w:p>
    <w:p w14:paraId="13EAFEE6" w14:textId="77777777" w:rsidR="00642CFD" w:rsidRDefault="00642CFD" w:rsidP="00167405">
      <w:pPr>
        <w:jc w:val="center"/>
        <w:rPr>
          <w:rStyle w:val="TOC9"/>
          <w:rFonts w:ascii="Calibri" w:hAnsi="Calibri"/>
          <w:b/>
        </w:rPr>
      </w:pPr>
    </w:p>
    <w:p w14:paraId="39416DCF" w14:textId="77777777" w:rsidR="00642CFD" w:rsidRDefault="00642CFD" w:rsidP="00167405">
      <w:pPr>
        <w:jc w:val="center"/>
        <w:rPr>
          <w:rStyle w:val="TOC9"/>
          <w:rFonts w:ascii="Calibri" w:hAnsi="Calibri"/>
          <w:b/>
        </w:rPr>
      </w:pPr>
    </w:p>
    <w:p w14:paraId="1E1E7724" w14:textId="77777777" w:rsidR="00642CFD" w:rsidRDefault="00642CFD" w:rsidP="00167405">
      <w:pPr>
        <w:jc w:val="center"/>
        <w:rPr>
          <w:rStyle w:val="TOC9"/>
          <w:rFonts w:ascii="Calibri" w:hAnsi="Calibri"/>
          <w:b/>
        </w:rPr>
      </w:pPr>
    </w:p>
    <w:p w14:paraId="11CD6ADC" w14:textId="77777777" w:rsidR="004056A6" w:rsidRDefault="004056A6" w:rsidP="00167405">
      <w:pPr>
        <w:jc w:val="center"/>
        <w:rPr>
          <w:rStyle w:val="TOC9"/>
          <w:rFonts w:ascii="Calibri" w:hAnsi="Calibri"/>
          <w:b/>
        </w:rPr>
      </w:pPr>
    </w:p>
    <w:p w14:paraId="1089380A" w14:textId="77777777" w:rsidR="004056A6" w:rsidRDefault="004056A6" w:rsidP="00167405">
      <w:pPr>
        <w:jc w:val="center"/>
        <w:rPr>
          <w:rStyle w:val="TOC9"/>
          <w:rFonts w:ascii="Calibri" w:hAnsi="Calibri"/>
          <w:b/>
        </w:rPr>
      </w:pPr>
    </w:p>
    <w:p w14:paraId="7B37A15C" w14:textId="77777777" w:rsidR="004056A6" w:rsidRDefault="004056A6" w:rsidP="00167405">
      <w:pPr>
        <w:jc w:val="center"/>
        <w:rPr>
          <w:rStyle w:val="TOC9"/>
          <w:rFonts w:ascii="Calibri" w:hAnsi="Calibri"/>
          <w:b/>
        </w:rPr>
      </w:pPr>
    </w:p>
    <w:p w14:paraId="20363C70" w14:textId="77777777" w:rsidR="004056A6" w:rsidRDefault="004056A6" w:rsidP="00167405">
      <w:pPr>
        <w:jc w:val="center"/>
        <w:rPr>
          <w:rStyle w:val="TOC9"/>
          <w:rFonts w:ascii="Calibri" w:hAnsi="Calibri"/>
          <w:b/>
        </w:rPr>
      </w:pPr>
    </w:p>
    <w:p w14:paraId="5BB94B75" w14:textId="77777777" w:rsidR="00642CFD" w:rsidRDefault="00642CFD" w:rsidP="00167405">
      <w:pPr>
        <w:jc w:val="center"/>
        <w:rPr>
          <w:rStyle w:val="TOC9"/>
          <w:rFonts w:ascii="Calibri" w:hAnsi="Calibri"/>
          <w:b/>
        </w:rPr>
      </w:pPr>
    </w:p>
    <w:p w14:paraId="6E90BF3D" w14:textId="77777777" w:rsidR="00642CFD" w:rsidRDefault="00642CFD" w:rsidP="00167405">
      <w:pPr>
        <w:jc w:val="center"/>
        <w:rPr>
          <w:rStyle w:val="TOC9"/>
          <w:rFonts w:ascii="Calibri" w:hAnsi="Calibri"/>
          <w:b/>
        </w:rPr>
      </w:pPr>
    </w:p>
    <w:p w14:paraId="42056B0A" w14:textId="77777777" w:rsidR="00FF604D" w:rsidRDefault="00167405" w:rsidP="00167405">
      <w:pPr>
        <w:jc w:val="center"/>
        <w:rPr>
          <w:rStyle w:val="TOC9"/>
          <w:rFonts w:ascii="Calibri" w:hAnsi="Calibri"/>
          <w:b/>
        </w:rPr>
      </w:pPr>
      <w:r w:rsidRPr="00167405">
        <w:rPr>
          <w:rStyle w:val="TOC9"/>
          <w:rFonts w:ascii="Calibri" w:hAnsi="Calibri"/>
          <w:b/>
        </w:rPr>
        <w:t>Standard Nomination Form</w:t>
      </w:r>
    </w:p>
    <w:p w14:paraId="64E83D6A" w14:textId="77777777" w:rsidR="00642CFD" w:rsidRDefault="00642CFD" w:rsidP="00167405">
      <w:pPr>
        <w:rPr>
          <w:rStyle w:val="TOC9"/>
          <w:rFonts w:ascii="Calibri" w:hAnsi="Calibri"/>
          <w:b/>
        </w:rPr>
      </w:pPr>
    </w:p>
    <w:p w14:paraId="3C890318" w14:textId="77777777" w:rsidR="00642CFD" w:rsidRDefault="00642CFD" w:rsidP="00642CFD">
      <w:pPr>
        <w:jc w:val="center"/>
        <w:rPr>
          <w:rStyle w:val="TOC9"/>
          <w:rFonts w:ascii="Calibri" w:hAnsi="Calibri"/>
          <w:i/>
        </w:rPr>
      </w:pPr>
    </w:p>
    <w:p w14:paraId="6F4885A9" w14:textId="77777777" w:rsidR="00167405" w:rsidRDefault="00642CFD" w:rsidP="00642CFD">
      <w:pPr>
        <w:jc w:val="center"/>
        <w:rPr>
          <w:rStyle w:val="TOC9"/>
          <w:rFonts w:ascii="Calibri" w:hAnsi="Calibri"/>
          <w:b/>
        </w:rPr>
      </w:pPr>
      <w:r>
        <w:rPr>
          <w:rStyle w:val="TOC9"/>
          <w:rFonts w:ascii="Calibri" w:hAnsi="Calibri"/>
          <w:i/>
        </w:rPr>
        <w:t>Fill out as much known about nominee</w:t>
      </w:r>
      <w:r w:rsidR="00167405">
        <w:rPr>
          <w:rStyle w:val="TOC9"/>
          <w:rFonts w:ascii="Calibri" w:hAnsi="Calibri"/>
          <w:b/>
        </w:rPr>
        <w:br w:type="page"/>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2877"/>
        <w:gridCol w:w="6473"/>
      </w:tblGrid>
      <w:tr w:rsidR="00167405" w:rsidRPr="005E4FD7" w14:paraId="17721898" w14:textId="77777777" w:rsidTr="005E4FD7">
        <w:tblPrEx>
          <w:tblCellMar>
            <w:top w:w="0" w:type="dxa"/>
            <w:left w:w="0" w:type="dxa"/>
            <w:bottom w:w="0" w:type="dxa"/>
            <w:right w:w="0" w:type="dxa"/>
          </w:tblCellMar>
        </w:tblPrEx>
        <w:tc>
          <w:tcPr>
            <w:tcW w:w="2885" w:type="dxa"/>
            <w:tcBorders>
              <w:right w:val="nil"/>
            </w:tcBorders>
          </w:tcPr>
          <w:p w14:paraId="4C3C8B58" w14:textId="02A90039" w:rsidR="00167405" w:rsidRPr="005E4FD7" w:rsidRDefault="00BA762F" w:rsidP="00167405">
            <w:pPr>
              <w:rPr>
                <w:rStyle w:val="TOC9"/>
                <w:rFonts w:ascii="Calibri" w:hAnsi="Calibri"/>
                <w:b/>
              </w:rPr>
            </w:pPr>
            <w:r>
              <w:rPr>
                <w:rFonts w:ascii="Calibri" w:hAnsi="Calibri"/>
                <w:b/>
                <w:noProof/>
              </w:rPr>
              <mc:AlternateContent>
                <mc:Choice Requires="wps">
                  <w:drawing>
                    <wp:anchor distT="0" distB="0" distL="114300" distR="114300" simplePos="0" relativeHeight="251658240" behindDoc="0" locked="0" layoutInCell="1" allowOverlap="1" wp14:anchorId="02663380" wp14:editId="6FC20E3C">
                      <wp:simplePos x="0" y="0"/>
                      <wp:positionH relativeFrom="column">
                        <wp:posOffset>216535</wp:posOffset>
                      </wp:positionH>
                      <wp:positionV relativeFrom="paragraph">
                        <wp:posOffset>45720</wp:posOffset>
                      </wp:positionV>
                      <wp:extent cx="1250315" cy="1123950"/>
                      <wp:effectExtent l="0" t="0" r="0" b="0"/>
                      <wp:wrapNone/>
                      <wp:docPr id="19701467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AF647" w14:textId="3DC32362" w:rsidR="000B0FB6" w:rsidRPr="008F3C8D" w:rsidRDefault="00BA762F" w:rsidP="008F3C8D">
                                  <w:pPr>
                                    <w:rPr>
                                      <w:rFonts w:ascii="Times New Roman" w:hAnsi="Times New Roman"/>
                                      <w:color w:val="444444"/>
                                      <w:lang w:val="en"/>
                                    </w:rPr>
                                  </w:pPr>
                                  <w:r w:rsidRPr="008F3C8D">
                                    <w:rPr>
                                      <w:rFonts w:ascii="Times New Roman" w:hAnsi="Times New Roman"/>
                                      <w:noProof/>
                                      <w:color w:val="444444"/>
                                      <w:lang w:val="en"/>
                                    </w:rPr>
                                    <w:drawing>
                                      <wp:inline distT="0" distB="0" distL="0" distR="0" wp14:anchorId="16E2AD0F" wp14:editId="00B513BE">
                                        <wp:extent cx="990600" cy="942975"/>
                                        <wp:effectExtent l="0" t="0" r="0" b="0"/>
                                        <wp:docPr id="2" name="Picture 1" descr="KTC Hall of F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TC Hall of Fam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42975"/>
                                                </a:xfrm>
                                                <a:prstGeom prst="rect">
                                                  <a:avLst/>
                                                </a:prstGeom>
                                                <a:noFill/>
                                                <a:ln>
                                                  <a:noFill/>
                                                </a:ln>
                                              </pic:spPr>
                                            </pic:pic>
                                          </a:graphicData>
                                        </a:graphic>
                                      </wp:inline>
                                    </w:drawing>
                                  </w:r>
                                </w:p>
                                <w:p w14:paraId="25E701FF" w14:textId="77777777" w:rsidR="000B0FB6" w:rsidRDefault="000B0FB6" w:rsidP="008F3C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63380" id="Text Box 6" o:spid="_x0000_s1027" type="#_x0000_t202" style="position:absolute;margin-left:17.05pt;margin-top:3.6pt;width:98.4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" filled="f" stroked="f">
                      <v:textbox>
                        <w:txbxContent>
                          <w:p w14:paraId="7A9AF647" w14:textId="3DC32362" w:rsidR="000B0FB6" w:rsidRPr="008F3C8D" w:rsidRDefault="00BA762F" w:rsidP="008F3C8D">
                            <w:pPr>
                              <w:rPr>
                                <w:rFonts w:ascii="Times New Roman" w:hAnsi="Times New Roman"/>
                                <w:color w:val="444444"/>
                                <w:lang w:val="en"/>
                              </w:rPr>
                            </w:pPr>
                            <w:r w:rsidRPr="008F3C8D">
                              <w:rPr>
                                <w:rFonts w:ascii="Times New Roman" w:hAnsi="Times New Roman"/>
                                <w:noProof/>
                                <w:color w:val="444444"/>
                                <w:lang w:val="en"/>
                              </w:rPr>
                              <w:drawing>
                                <wp:inline distT="0" distB="0" distL="0" distR="0" wp14:anchorId="16E2AD0F" wp14:editId="00B513BE">
                                  <wp:extent cx="990600" cy="942975"/>
                                  <wp:effectExtent l="0" t="0" r="0" b="0"/>
                                  <wp:docPr id="2" name="Picture 1" descr="KTC Hall of F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TC Hall of Fam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42975"/>
                                          </a:xfrm>
                                          <a:prstGeom prst="rect">
                                            <a:avLst/>
                                          </a:prstGeom>
                                          <a:noFill/>
                                          <a:ln>
                                            <a:noFill/>
                                          </a:ln>
                                        </pic:spPr>
                                      </pic:pic>
                                    </a:graphicData>
                                  </a:graphic>
                                </wp:inline>
                              </w:drawing>
                            </w:r>
                          </w:p>
                          <w:p w14:paraId="25E701FF" w14:textId="77777777" w:rsidR="000B0FB6" w:rsidRDefault="000B0FB6" w:rsidP="008F3C8D"/>
                        </w:txbxContent>
                      </v:textbox>
                    </v:shape>
                  </w:pict>
                </mc:Fallback>
              </mc:AlternateContent>
            </w:r>
          </w:p>
        </w:tc>
        <w:tc>
          <w:tcPr>
            <w:tcW w:w="6485" w:type="dxa"/>
            <w:tcBorders>
              <w:left w:val="nil"/>
            </w:tcBorders>
          </w:tcPr>
          <w:p w14:paraId="49BA9EFC" w14:textId="77777777" w:rsidR="00167405" w:rsidRPr="005E4FD7" w:rsidRDefault="00167405" w:rsidP="005E4FD7">
            <w:pPr>
              <w:jc w:val="center"/>
              <w:rPr>
                <w:rStyle w:val="TOC9"/>
                <w:rFonts w:ascii="Calibri" w:hAnsi="Calibri"/>
                <w:b/>
                <w:sz w:val="72"/>
                <w:szCs w:val="72"/>
              </w:rPr>
            </w:pPr>
            <w:r w:rsidRPr="005E4FD7">
              <w:rPr>
                <w:rStyle w:val="TOC9"/>
                <w:rFonts w:ascii="Calibri" w:hAnsi="Calibri"/>
                <w:b/>
                <w:sz w:val="72"/>
                <w:szCs w:val="72"/>
              </w:rPr>
              <w:t>Hall of Fame Nomination</w:t>
            </w:r>
          </w:p>
        </w:tc>
      </w:tr>
      <w:tr w:rsidR="00167405" w:rsidRPr="005E4FD7" w14:paraId="72024DEA" w14:textId="77777777" w:rsidTr="005E4FD7">
        <w:tblPrEx>
          <w:tblCellMar>
            <w:top w:w="0" w:type="dxa"/>
            <w:left w:w="0" w:type="dxa"/>
            <w:bottom w:w="0" w:type="dxa"/>
            <w:right w:w="0" w:type="dxa"/>
          </w:tblCellMar>
        </w:tblPrEx>
        <w:trPr>
          <w:trHeight w:val="432"/>
        </w:trPr>
        <w:tc>
          <w:tcPr>
            <w:tcW w:w="2885" w:type="dxa"/>
          </w:tcPr>
          <w:p w14:paraId="0F263A0A" w14:textId="77777777" w:rsidR="00167405" w:rsidRPr="005E4FD7" w:rsidRDefault="00167405" w:rsidP="005E4FD7">
            <w:pPr>
              <w:ind w:firstLine="95"/>
              <w:rPr>
                <w:rStyle w:val="TOC9"/>
                <w:rFonts w:ascii="Calibri" w:hAnsi="Calibri"/>
                <w:b/>
              </w:rPr>
            </w:pPr>
            <w:r w:rsidRPr="005E4FD7">
              <w:rPr>
                <w:rStyle w:val="TOC9"/>
                <w:rFonts w:ascii="Calibri" w:hAnsi="Calibri"/>
                <w:b/>
              </w:rPr>
              <w:t>Nominee:</w:t>
            </w:r>
          </w:p>
        </w:tc>
        <w:tc>
          <w:tcPr>
            <w:tcW w:w="6485" w:type="dxa"/>
          </w:tcPr>
          <w:p w14:paraId="488D5BA9" w14:textId="77777777" w:rsidR="00167405" w:rsidRPr="005E4FD7" w:rsidRDefault="00167405" w:rsidP="00167405">
            <w:pPr>
              <w:rPr>
                <w:rStyle w:val="TOC9"/>
                <w:rFonts w:ascii="Calibri" w:hAnsi="Calibri"/>
                <w:b/>
              </w:rPr>
            </w:pPr>
          </w:p>
        </w:tc>
      </w:tr>
      <w:tr w:rsidR="00167405" w:rsidRPr="005E4FD7" w14:paraId="4F1AF85E" w14:textId="77777777" w:rsidTr="005E4FD7">
        <w:tblPrEx>
          <w:tblCellMar>
            <w:top w:w="0" w:type="dxa"/>
            <w:left w:w="0" w:type="dxa"/>
            <w:bottom w:w="0" w:type="dxa"/>
            <w:right w:w="0" w:type="dxa"/>
          </w:tblCellMar>
        </w:tblPrEx>
        <w:trPr>
          <w:trHeight w:val="432"/>
        </w:trPr>
        <w:tc>
          <w:tcPr>
            <w:tcW w:w="2885" w:type="dxa"/>
          </w:tcPr>
          <w:p w14:paraId="5D73FCF2" w14:textId="77777777" w:rsidR="00167405" w:rsidRPr="005E4FD7" w:rsidRDefault="00167405" w:rsidP="005E4FD7">
            <w:pPr>
              <w:ind w:firstLine="95"/>
              <w:rPr>
                <w:rStyle w:val="TOC9"/>
                <w:rFonts w:ascii="Calibri" w:hAnsi="Calibri"/>
                <w:b/>
              </w:rPr>
            </w:pPr>
            <w:r w:rsidRPr="005E4FD7">
              <w:rPr>
                <w:rStyle w:val="TOC9"/>
                <w:rFonts w:ascii="Calibri" w:hAnsi="Calibri"/>
                <w:b/>
              </w:rPr>
              <w:t>KTC Years Active:</w:t>
            </w:r>
          </w:p>
        </w:tc>
        <w:tc>
          <w:tcPr>
            <w:tcW w:w="6485" w:type="dxa"/>
          </w:tcPr>
          <w:p w14:paraId="45BBC254" w14:textId="77777777" w:rsidR="00167405" w:rsidRPr="005E4FD7" w:rsidRDefault="00167405" w:rsidP="00167405">
            <w:pPr>
              <w:rPr>
                <w:rStyle w:val="TOC9"/>
                <w:rFonts w:ascii="Calibri" w:hAnsi="Calibri"/>
                <w:b/>
              </w:rPr>
            </w:pPr>
          </w:p>
        </w:tc>
      </w:tr>
      <w:tr w:rsidR="00167405" w:rsidRPr="005E4FD7" w14:paraId="24F17EA1" w14:textId="77777777" w:rsidTr="005E4FD7">
        <w:tblPrEx>
          <w:tblCellMar>
            <w:top w:w="0" w:type="dxa"/>
            <w:left w:w="0" w:type="dxa"/>
            <w:bottom w:w="0" w:type="dxa"/>
            <w:right w:w="0" w:type="dxa"/>
          </w:tblCellMar>
        </w:tblPrEx>
        <w:tc>
          <w:tcPr>
            <w:tcW w:w="9370" w:type="dxa"/>
            <w:gridSpan w:val="2"/>
          </w:tcPr>
          <w:p w14:paraId="58B6FE8C" w14:textId="77777777" w:rsidR="00167405" w:rsidRPr="005E4FD7" w:rsidRDefault="00167405" w:rsidP="005E4FD7">
            <w:pPr>
              <w:spacing w:after="120"/>
              <w:ind w:left="95"/>
              <w:rPr>
                <w:rStyle w:val="TOC9"/>
                <w:rFonts w:ascii="Calibri" w:hAnsi="Calibri"/>
                <w:b/>
              </w:rPr>
            </w:pPr>
            <w:r w:rsidRPr="005E4FD7">
              <w:rPr>
                <w:rStyle w:val="TOC9"/>
                <w:rFonts w:ascii="Calibri" w:hAnsi="Calibri"/>
                <w:b/>
              </w:rPr>
              <w:t>Nominated for:</w:t>
            </w:r>
          </w:p>
          <w:p w14:paraId="7F5016E0" w14:textId="77777777" w:rsidR="00167405" w:rsidRPr="005E4FD7" w:rsidRDefault="00167405" w:rsidP="005E4FD7">
            <w:pPr>
              <w:spacing w:after="120"/>
              <w:ind w:left="720"/>
              <w:rPr>
                <w:rStyle w:val="TOC9"/>
                <w:rFonts w:ascii="Calibri" w:hAnsi="Calibri"/>
                <w:b/>
              </w:rPr>
            </w:pPr>
            <w:r w:rsidRPr="005E4FD7">
              <w:rPr>
                <w:rStyle w:val="TOC9"/>
                <w:rFonts w:ascii="Calibri" w:hAnsi="Calibri"/>
                <w:b/>
              </w:rPr>
              <w:sym w:font="Wingdings" w:char="F06F"/>
            </w:r>
            <w:r w:rsidRPr="005E4FD7">
              <w:rPr>
                <w:rStyle w:val="TOC9"/>
                <w:rFonts w:ascii="Calibri" w:hAnsi="Calibri"/>
                <w:b/>
              </w:rPr>
              <w:t xml:space="preserve"> Athletic Achievement</w:t>
            </w:r>
          </w:p>
          <w:p w14:paraId="3E8A7D4C" w14:textId="77777777" w:rsidR="00167405" w:rsidRPr="005E4FD7" w:rsidRDefault="00167405" w:rsidP="005E4FD7">
            <w:pPr>
              <w:spacing w:after="120"/>
              <w:ind w:left="720"/>
              <w:rPr>
                <w:rStyle w:val="TOC9"/>
                <w:rFonts w:ascii="Calibri" w:hAnsi="Calibri"/>
                <w:b/>
              </w:rPr>
            </w:pPr>
            <w:r w:rsidRPr="005E4FD7">
              <w:rPr>
                <w:rStyle w:val="TOC9"/>
                <w:rFonts w:ascii="Calibri" w:hAnsi="Calibri"/>
                <w:b/>
              </w:rPr>
              <w:sym w:font="Wingdings" w:char="F06F"/>
            </w:r>
            <w:r w:rsidRPr="005E4FD7">
              <w:rPr>
                <w:rStyle w:val="TOC9"/>
                <w:rFonts w:ascii="Calibri" w:hAnsi="Calibri"/>
                <w:b/>
              </w:rPr>
              <w:t xml:space="preserve"> Service</w:t>
            </w:r>
          </w:p>
          <w:p w14:paraId="61F59211" w14:textId="77777777" w:rsidR="00167405" w:rsidRPr="005E4FD7" w:rsidRDefault="00167405" w:rsidP="005E4FD7">
            <w:pPr>
              <w:spacing w:after="120"/>
              <w:ind w:left="720"/>
              <w:rPr>
                <w:rStyle w:val="TOC9"/>
                <w:rFonts w:ascii="Calibri" w:hAnsi="Calibri"/>
                <w:b/>
              </w:rPr>
            </w:pPr>
            <w:r w:rsidRPr="005E4FD7">
              <w:rPr>
                <w:rStyle w:val="TOC9"/>
                <w:rFonts w:ascii="Calibri" w:hAnsi="Calibri"/>
                <w:b/>
              </w:rPr>
              <w:sym w:font="Wingdings" w:char="F06F"/>
            </w:r>
            <w:r w:rsidRPr="005E4FD7">
              <w:rPr>
                <w:rStyle w:val="TOC9"/>
                <w:rFonts w:ascii="Calibri" w:hAnsi="Calibri"/>
                <w:b/>
              </w:rPr>
              <w:t xml:space="preserve"> Both</w:t>
            </w:r>
          </w:p>
        </w:tc>
      </w:tr>
      <w:tr w:rsidR="008442C6" w:rsidRPr="005E4FD7" w14:paraId="1991B9C2" w14:textId="77777777" w:rsidTr="005E4FD7">
        <w:tblPrEx>
          <w:tblCellMar>
            <w:top w:w="0" w:type="dxa"/>
            <w:left w:w="0" w:type="dxa"/>
            <w:bottom w:w="0" w:type="dxa"/>
            <w:right w:w="0" w:type="dxa"/>
          </w:tblCellMar>
        </w:tblPrEx>
        <w:trPr>
          <w:trHeight w:val="7982"/>
        </w:trPr>
        <w:tc>
          <w:tcPr>
            <w:tcW w:w="9370" w:type="dxa"/>
            <w:gridSpan w:val="2"/>
          </w:tcPr>
          <w:p w14:paraId="5F93A1E8" w14:textId="77777777" w:rsidR="008442C6" w:rsidRPr="005E4FD7" w:rsidRDefault="008442C6" w:rsidP="005E4FD7">
            <w:pPr>
              <w:ind w:left="95"/>
              <w:rPr>
                <w:rStyle w:val="TOC9"/>
                <w:rFonts w:ascii="Calibri" w:hAnsi="Calibri"/>
                <w:b/>
              </w:rPr>
            </w:pPr>
            <w:r w:rsidRPr="005E4FD7">
              <w:rPr>
                <w:rStyle w:val="TOC9"/>
                <w:rFonts w:ascii="Calibri" w:hAnsi="Calibri"/>
                <w:b/>
              </w:rPr>
              <w:t>Description:</w:t>
            </w:r>
          </w:p>
          <w:p w14:paraId="3DB71CB2" w14:textId="77777777" w:rsidR="008442C6" w:rsidRPr="005E4FD7" w:rsidRDefault="008442C6" w:rsidP="00167405">
            <w:pPr>
              <w:rPr>
                <w:rStyle w:val="TOC9"/>
                <w:rFonts w:ascii="Calibri" w:hAnsi="Calibri"/>
                <w:b/>
              </w:rPr>
            </w:pPr>
          </w:p>
          <w:p w14:paraId="34D4A338" w14:textId="77777777" w:rsidR="008442C6" w:rsidRPr="005E4FD7" w:rsidRDefault="008442C6" w:rsidP="00167405">
            <w:pPr>
              <w:rPr>
                <w:rStyle w:val="TOC9"/>
                <w:rFonts w:ascii="Calibri" w:hAnsi="Calibri"/>
                <w:b/>
              </w:rPr>
            </w:pPr>
          </w:p>
          <w:p w14:paraId="5C866AEB" w14:textId="77777777" w:rsidR="008442C6" w:rsidRPr="005E4FD7" w:rsidRDefault="008442C6" w:rsidP="00167405">
            <w:pPr>
              <w:rPr>
                <w:rStyle w:val="TOC9"/>
                <w:rFonts w:ascii="Calibri" w:hAnsi="Calibri"/>
                <w:b/>
              </w:rPr>
            </w:pPr>
          </w:p>
          <w:p w14:paraId="2BC08F77" w14:textId="77777777" w:rsidR="008442C6" w:rsidRPr="005E4FD7" w:rsidRDefault="008442C6" w:rsidP="00167405">
            <w:pPr>
              <w:rPr>
                <w:rStyle w:val="TOC9"/>
                <w:rFonts w:ascii="Calibri" w:hAnsi="Calibri"/>
                <w:b/>
              </w:rPr>
            </w:pPr>
          </w:p>
          <w:p w14:paraId="154C96C2" w14:textId="77777777" w:rsidR="008442C6" w:rsidRPr="005E4FD7" w:rsidRDefault="008442C6" w:rsidP="00167405">
            <w:pPr>
              <w:rPr>
                <w:rStyle w:val="TOC9"/>
                <w:rFonts w:ascii="Calibri" w:hAnsi="Calibri"/>
                <w:b/>
              </w:rPr>
            </w:pPr>
          </w:p>
          <w:p w14:paraId="364051BD" w14:textId="77777777" w:rsidR="008442C6" w:rsidRPr="005E4FD7" w:rsidRDefault="008442C6" w:rsidP="00167405">
            <w:pPr>
              <w:rPr>
                <w:rStyle w:val="TOC9"/>
                <w:rFonts w:ascii="Calibri" w:hAnsi="Calibri"/>
                <w:b/>
              </w:rPr>
            </w:pPr>
          </w:p>
          <w:p w14:paraId="5C8CA184" w14:textId="77777777" w:rsidR="008442C6" w:rsidRPr="005E4FD7" w:rsidRDefault="008442C6" w:rsidP="00167405">
            <w:pPr>
              <w:rPr>
                <w:rStyle w:val="TOC9"/>
                <w:rFonts w:ascii="Calibri" w:hAnsi="Calibri"/>
                <w:b/>
              </w:rPr>
            </w:pPr>
          </w:p>
          <w:p w14:paraId="1A1D2756" w14:textId="77777777" w:rsidR="008442C6" w:rsidRPr="005E4FD7" w:rsidRDefault="008442C6" w:rsidP="00167405">
            <w:pPr>
              <w:rPr>
                <w:rStyle w:val="TOC9"/>
                <w:rFonts w:ascii="Calibri" w:hAnsi="Calibri"/>
                <w:b/>
              </w:rPr>
            </w:pPr>
          </w:p>
          <w:p w14:paraId="6B7AD4AC" w14:textId="77777777" w:rsidR="008442C6" w:rsidRPr="005E4FD7" w:rsidRDefault="008442C6" w:rsidP="00167405">
            <w:pPr>
              <w:rPr>
                <w:rStyle w:val="TOC9"/>
                <w:rFonts w:ascii="Calibri" w:hAnsi="Calibri"/>
                <w:b/>
              </w:rPr>
            </w:pPr>
          </w:p>
          <w:p w14:paraId="623DC0CB" w14:textId="77777777" w:rsidR="008442C6" w:rsidRPr="005E4FD7" w:rsidRDefault="008442C6" w:rsidP="00167405">
            <w:pPr>
              <w:rPr>
                <w:rStyle w:val="TOC9"/>
                <w:rFonts w:ascii="Calibri" w:hAnsi="Calibri"/>
                <w:b/>
              </w:rPr>
            </w:pPr>
          </w:p>
          <w:p w14:paraId="761A24C1" w14:textId="77777777" w:rsidR="008442C6" w:rsidRPr="005E4FD7" w:rsidRDefault="008442C6" w:rsidP="00167405">
            <w:pPr>
              <w:rPr>
                <w:rStyle w:val="TOC9"/>
                <w:rFonts w:ascii="Calibri" w:hAnsi="Calibri"/>
                <w:b/>
              </w:rPr>
            </w:pPr>
          </w:p>
          <w:p w14:paraId="6400E75D" w14:textId="77777777" w:rsidR="008442C6" w:rsidRPr="005E4FD7" w:rsidRDefault="008442C6" w:rsidP="00167405">
            <w:pPr>
              <w:rPr>
                <w:rStyle w:val="TOC9"/>
                <w:rFonts w:ascii="Calibri" w:hAnsi="Calibri"/>
                <w:b/>
              </w:rPr>
            </w:pPr>
          </w:p>
          <w:p w14:paraId="11B8C051" w14:textId="77777777" w:rsidR="008442C6" w:rsidRPr="005E4FD7" w:rsidRDefault="008442C6" w:rsidP="00167405">
            <w:pPr>
              <w:rPr>
                <w:rStyle w:val="TOC9"/>
                <w:rFonts w:ascii="Calibri" w:hAnsi="Calibri"/>
                <w:b/>
              </w:rPr>
            </w:pPr>
          </w:p>
          <w:p w14:paraId="77B69B9E" w14:textId="77777777" w:rsidR="008442C6" w:rsidRPr="005E4FD7" w:rsidRDefault="008442C6" w:rsidP="00167405">
            <w:pPr>
              <w:rPr>
                <w:rStyle w:val="TOC9"/>
                <w:rFonts w:ascii="Calibri" w:hAnsi="Calibri"/>
                <w:b/>
              </w:rPr>
            </w:pPr>
          </w:p>
          <w:p w14:paraId="337D0572" w14:textId="77777777" w:rsidR="008442C6" w:rsidRPr="005E4FD7" w:rsidRDefault="008442C6" w:rsidP="00167405">
            <w:pPr>
              <w:rPr>
                <w:rStyle w:val="TOC9"/>
                <w:rFonts w:ascii="Calibri" w:hAnsi="Calibri"/>
                <w:b/>
              </w:rPr>
            </w:pPr>
          </w:p>
          <w:p w14:paraId="5E46A26E" w14:textId="77777777" w:rsidR="008442C6" w:rsidRPr="005E4FD7" w:rsidRDefault="008442C6" w:rsidP="00167405">
            <w:pPr>
              <w:rPr>
                <w:rStyle w:val="TOC9"/>
                <w:rFonts w:ascii="Calibri" w:hAnsi="Calibri"/>
                <w:b/>
              </w:rPr>
            </w:pPr>
          </w:p>
          <w:p w14:paraId="56D242C1" w14:textId="77777777" w:rsidR="008442C6" w:rsidRPr="005E4FD7" w:rsidRDefault="008442C6" w:rsidP="00167405">
            <w:pPr>
              <w:rPr>
                <w:rStyle w:val="TOC9"/>
                <w:rFonts w:ascii="Calibri" w:hAnsi="Calibri"/>
                <w:b/>
              </w:rPr>
            </w:pPr>
          </w:p>
          <w:p w14:paraId="5B57DC6C" w14:textId="77777777" w:rsidR="008442C6" w:rsidRPr="005E4FD7" w:rsidRDefault="008442C6" w:rsidP="00167405">
            <w:pPr>
              <w:rPr>
                <w:rStyle w:val="TOC9"/>
                <w:rFonts w:ascii="Calibri" w:hAnsi="Calibri"/>
                <w:b/>
              </w:rPr>
            </w:pPr>
          </w:p>
          <w:p w14:paraId="54B0142B" w14:textId="77777777" w:rsidR="008442C6" w:rsidRPr="005E4FD7" w:rsidRDefault="008442C6" w:rsidP="00167405">
            <w:pPr>
              <w:rPr>
                <w:rStyle w:val="TOC9"/>
                <w:rFonts w:ascii="Calibri" w:hAnsi="Calibri"/>
                <w:b/>
              </w:rPr>
            </w:pPr>
          </w:p>
          <w:p w14:paraId="020295E8" w14:textId="77777777" w:rsidR="008442C6" w:rsidRPr="005E4FD7" w:rsidRDefault="008442C6" w:rsidP="00167405">
            <w:pPr>
              <w:rPr>
                <w:rStyle w:val="TOC9"/>
                <w:rFonts w:ascii="Calibri" w:hAnsi="Calibri"/>
                <w:b/>
              </w:rPr>
            </w:pPr>
          </w:p>
          <w:p w14:paraId="383DA86B" w14:textId="77777777" w:rsidR="008442C6" w:rsidRPr="005E4FD7" w:rsidRDefault="008442C6" w:rsidP="00167405">
            <w:pPr>
              <w:rPr>
                <w:rStyle w:val="TOC9"/>
                <w:rFonts w:ascii="Calibri" w:hAnsi="Calibri"/>
                <w:b/>
              </w:rPr>
            </w:pPr>
          </w:p>
          <w:p w14:paraId="3072E11F" w14:textId="77777777" w:rsidR="008442C6" w:rsidRPr="005E4FD7" w:rsidRDefault="008442C6" w:rsidP="00167405">
            <w:pPr>
              <w:rPr>
                <w:rStyle w:val="TOC9"/>
                <w:rFonts w:ascii="Calibri" w:hAnsi="Calibri"/>
                <w:b/>
              </w:rPr>
            </w:pPr>
          </w:p>
          <w:p w14:paraId="42334159" w14:textId="77777777" w:rsidR="008442C6" w:rsidRPr="005E4FD7" w:rsidRDefault="008442C6" w:rsidP="00167405">
            <w:pPr>
              <w:rPr>
                <w:rStyle w:val="TOC9"/>
                <w:rFonts w:ascii="Calibri" w:hAnsi="Calibri"/>
                <w:b/>
              </w:rPr>
            </w:pPr>
          </w:p>
          <w:p w14:paraId="435EBA11" w14:textId="77777777" w:rsidR="008442C6" w:rsidRPr="005E4FD7" w:rsidRDefault="008442C6" w:rsidP="00167405">
            <w:pPr>
              <w:rPr>
                <w:rStyle w:val="TOC9"/>
                <w:rFonts w:ascii="Calibri" w:hAnsi="Calibri"/>
                <w:b/>
              </w:rPr>
            </w:pPr>
          </w:p>
          <w:p w14:paraId="2414E3A3" w14:textId="77777777" w:rsidR="008442C6" w:rsidRPr="005E4FD7" w:rsidRDefault="008442C6" w:rsidP="00167405">
            <w:pPr>
              <w:rPr>
                <w:rStyle w:val="TOC9"/>
                <w:rFonts w:ascii="Calibri" w:hAnsi="Calibri"/>
                <w:b/>
              </w:rPr>
            </w:pPr>
          </w:p>
          <w:p w14:paraId="506DA64D" w14:textId="77777777" w:rsidR="008442C6" w:rsidRPr="005E4FD7" w:rsidRDefault="008442C6" w:rsidP="005E4FD7">
            <w:pPr>
              <w:jc w:val="center"/>
              <w:rPr>
                <w:rStyle w:val="TOC9"/>
                <w:rFonts w:ascii="Calibri" w:hAnsi="Calibri"/>
              </w:rPr>
            </w:pPr>
            <w:r w:rsidRPr="005E4FD7">
              <w:rPr>
                <w:rStyle w:val="TOC9"/>
                <w:rFonts w:ascii="Calibri" w:hAnsi="Calibri"/>
              </w:rPr>
              <w:t>Page __ of __</w:t>
            </w:r>
          </w:p>
        </w:tc>
      </w:tr>
    </w:tbl>
    <w:p w14:paraId="068FFC88" w14:textId="77777777" w:rsidR="008442C6" w:rsidRDefault="008442C6" w:rsidP="008442C6">
      <w:pPr>
        <w:jc w:val="right"/>
        <w:rPr>
          <w:rStyle w:val="TOC9"/>
          <w:rFonts w:ascii="Calibri" w:hAnsi="Calibri"/>
          <w:i/>
        </w:rPr>
      </w:pPr>
      <w:r w:rsidRPr="008442C6">
        <w:rPr>
          <w:rStyle w:val="TOC9"/>
          <w:rFonts w:ascii="Calibri" w:hAnsi="Calibri"/>
          <w:i/>
        </w:rPr>
        <w:t>Continue on additional pages if needed</w:t>
      </w:r>
    </w:p>
    <w:p w14:paraId="5CD79198" w14:textId="77777777" w:rsidR="008442C6" w:rsidRPr="008442C6" w:rsidRDefault="008442C6" w:rsidP="008442C6">
      <w:pPr>
        <w:jc w:val="center"/>
        <w:rPr>
          <w:rStyle w:val="TOC9"/>
          <w:rFonts w:ascii="Calibri" w:hAnsi="Calibri"/>
          <w:b/>
        </w:rPr>
      </w:pPr>
      <w:r>
        <w:rPr>
          <w:rStyle w:val="TOC9"/>
          <w:rFonts w:ascii="Calibri" w:hAnsi="Calibri"/>
          <w:i/>
        </w:rPr>
        <w:br w:type="page"/>
      </w:r>
      <w:r>
        <w:rPr>
          <w:rStyle w:val="TOC9"/>
          <w:rFonts w:ascii="Calibri" w:hAnsi="Calibri"/>
          <w:b/>
        </w:rPr>
        <w:lastRenderedPageBreak/>
        <w:t>Continuation Sheet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2881"/>
        <w:gridCol w:w="6469"/>
      </w:tblGrid>
      <w:tr w:rsidR="008442C6" w:rsidRPr="005E4FD7" w14:paraId="2D8A06A7" w14:textId="77777777" w:rsidTr="005E4FD7">
        <w:tblPrEx>
          <w:tblCellMar>
            <w:top w:w="0" w:type="dxa"/>
            <w:left w:w="0" w:type="dxa"/>
            <w:bottom w:w="0" w:type="dxa"/>
            <w:right w:w="0" w:type="dxa"/>
          </w:tblCellMar>
        </w:tblPrEx>
        <w:trPr>
          <w:trHeight w:val="432"/>
        </w:trPr>
        <w:tc>
          <w:tcPr>
            <w:tcW w:w="2885" w:type="dxa"/>
          </w:tcPr>
          <w:p w14:paraId="54F96A28" w14:textId="77777777" w:rsidR="008442C6" w:rsidRPr="005E4FD7" w:rsidRDefault="008442C6" w:rsidP="005E4FD7">
            <w:pPr>
              <w:ind w:firstLine="95"/>
              <w:rPr>
                <w:rStyle w:val="TOC9"/>
                <w:rFonts w:ascii="Calibri" w:hAnsi="Calibri"/>
                <w:b/>
              </w:rPr>
            </w:pPr>
            <w:r w:rsidRPr="005E4FD7">
              <w:rPr>
                <w:rStyle w:val="TOC9"/>
                <w:rFonts w:ascii="Calibri" w:hAnsi="Calibri"/>
                <w:b/>
              </w:rPr>
              <w:t>Nominee:</w:t>
            </w:r>
          </w:p>
        </w:tc>
        <w:tc>
          <w:tcPr>
            <w:tcW w:w="6485" w:type="dxa"/>
          </w:tcPr>
          <w:p w14:paraId="7F6A569F" w14:textId="77777777" w:rsidR="008442C6" w:rsidRPr="005E4FD7" w:rsidRDefault="008442C6" w:rsidP="00642CFD">
            <w:pPr>
              <w:rPr>
                <w:rStyle w:val="TOC9"/>
                <w:rFonts w:ascii="Calibri" w:hAnsi="Calibri"/>
                <w:b/>
              </w:rPr>
            </w:pPr>
          </w:p>
        </w:tc>
      </w:tr>
      <w:tr w:rsidR="008442C6" w:rsidRPr="005E4FD7" w14:paraId="74BC5219" w14:textId="77777777" w:rsidTr="005E4FD7">
        <w:tblPrEx>
          <w:tblCellMar>
            <w:top w:w="0" w:type="dxa"/>
            <w:left w:w="0" w:type="dxa"/>
            <w:bottom w:w="0" w:type="dxa"/>
            <w:right w:w="0" w:type="dxa"/>
          </w:tblCellMar>
        </w:tblPrEx>
        <w:trPr>
          <w:trHeight w:val="11762"/>
        </w:trPr>
        <w:tc>
          <w:tcPr>
            <w:tcW w:w="9370" w:type="dxa"/>
            <w:gridSpan w:val="2"/>
          </w:tcPr>
          <w:p w14:paraId="232DF5EF" w14:textId="77777777" w:rsidR="008442C6" w:rsidRPr="005E4FD7" w:rsidRDefault="008442C6" w:rsidP="005E4FD7">
            <w:pPr>
              <w:ind w:left="95"/>
              <w:rPr>
                <w:rStyle w:val="TOC9"/>
                <w:rFonts w:ascii="Calibri" w:hAnsi="Calibri"/>
                <w:b/>
              </w:rPr>
            </w:pPr>
            <w:r w:rsidRPr="005E4FD7">
              <w:rPr>
                <w:rStyle w:val="TOC9"/>
                <w:rFonts w:ascii="Calibri" w:hAnsi="Calibri"/>
                <w:b/>
              </w:rPr>
              <w:t>Description (continued):</w:t>
            </w:r>
          </w:p>
          <w:p w14:paraId="35408D51" w14:textId="77777777" w:rsidR="008442C6" w:rsidRPr="005E4FD7" w:rsidRDefault="008442C6" w:rsidP="00642CFD">
            <w:pPr>
              <w:rPr>
                <w:rStyle w:val="TOC9"/>
                <w:rFonts w:ascii="Calibri" w:hAnsi="Calibri"/>
                <w:b/>
              </w:rPr>
            </w:pPr>
          </w:p>
          <w:p w14:paraId="087A3ECF" w14:textId="77777777" w:rsidR="008442C6" w:rsidRPr="005E4FD7" w:rsidRDefault="008442C6" w:rsidP="00642CFD">
            <w:pPr>
              <w:rPr>
                <w:rStyle w:val="TOC9"/>
                <w:rFonts w:ascii="Calibri" w:hAnsi="Calibri"/>
                <w:b/>
              </w:rPr>
            </w:pPr>
          </w:p>
          <w:p w14:paraId="54C851A2" w14:textId="77777777" w:rsidR="008442C6" w:rsidRPr="005E4FD7" w:rsidRDefault="008442C6" w:rsidP="00642CFD">
            <w:pPr>
              <w:rPr>
                <w:rStyle w:val="TOC9"/>
                <w:rFonts w:ascii="Calibri" w:hAnsi="Calibri"/>
                <w:b/>
              </w:rPr>
            </w:pPr>
          </w:p>
          <w:p w14:paraId="23F083CD" w14:textId="77777777" w:rsidR="008442C6" w:rsidRPr="005E4FD7" w:rsidRDefault="008442C6" w:rsidP="00642CFD">
            <w:pPr>
              <w:rPr>
                <w:rStyle w:val="TOC9"/>
                <w:rFonts w:ascii="Calibri" w:hAnsi="Calibri"/>
                <w:b/>
              </w:rPr>
            </w:pPr>
          </w:p>
          <w:p w14:paraId="5CFD220B" w14:textId="77777777" w:rsidR="008442C6" w:rsidRPr="005E4FD7" w:rsidRDefault="008442C6" w:rsidP="00642CFD">
            <w:pPr>
              <w:rPr>
                <w:rStyle w:val="TOC9"/>
                <w:rFonts w:ascii="Calibri" w:hAnsi="Calibri"/>
                <w:b/>
              </w:rPr>
            </w:pPr>
          </w:p>
          <w:p w14:paraId="760FE047" w14:textId="77777777" w:rsidR="008442C6" w:rsidRPr="005E4FD7" w:rsidRDefault="008442C6" w:rsidP="00642CFD">
            <w:pPr>
              <w:rPr>
                <w:rStyle w:val="TOC9"/>
                <w:rFonts w:ascii="Calibri" w:hAnsi="Calibri"/>
                <w:b/>
              </w:rPr>
            </w:pPr>
          </w:p>
          <w:p w14:paraId="5A1BED4A" w14:textId="77777777" w:rsidR="008442C6" w:rsidRPr="005E4FD7" w:rsidRDefault="008442C6" w:rsidP="00642CFD">
            <w:pPr>
              <w:rPr>
                <w:rStyle w:val="TOC9"/>
                <w:rFonts w:ascii="Calibri" w:hAnsi="Calibri"/>
                <w:b/>
              </w:rPr>
            </w:pPr>
          </w:p>
          <w:p w14:paraId="7C6B267E" w14:textId="77777777" w:rsidR="008442C6" w:rsidRPr="005E4FD7" w:rsidRDefault="008442C6" w:rsidP="00642CFD">
            <w:pPr>
              <w:rPr>
                <w:rStyle w:val="TOC9"/>
                <w:rFonts w:ascii="Calibri" w:hAnsi="Calibri"/>
                <w:b/>
              </w:rPr>
            </w:pPr>
          </w:p>
          <w:p w14:paraId="35B09E38" w14:textId="77777777" w:rsidR="008442C6" w:rsidRPr="005E4FD7" w:rsidRDefault="008442C6" w:rsidP="00642CFD">
            <w:pPr>
              <w:rPr>
                <w:rStyle w:val="TOC9"/>
                <w:rFonts w:ascii="Calibri" w:hAnsi="Calibri"/>
                <w:b/>
              </w:rPr>
            </w:pPr>
          </w:p>
          <w:p w14:paraId="53B29A4B" w14:textId="77777777" w:rsidR="008442C6" w:rsidRPr="005E4FD7" w:rsidRDefault="008442C6" w:rsidP="00642CFD">
            <w:pPr>
              <w:rPr>
                <w:rStyle w:val="TOC9"/>
                <w:rFonts w:ascii="Calibri" w:hAnsi="Calibri"/>
                <w:b/>
              </w:rPr>
            </w:pPr>
          </w:p>
          <w:p w14:paraId="05D601D2" w14:textId="77777777" w:rsidR="008442C6" w:rsidRPr="005E4FD7" w:rsidRDefault="008442C6" w:rsidP="00642CFD">
            <w:pPr>
              <w:rPr>
                <w:rStyle w:val="TOC9"/>
                <w:rFonts w:ascii="Calibri" w:hAnsi="Calibri"/>
                <w:b/>
              </w:rPr>
            </w:pPr>
          </w:p>
          <w:p w14:paraId="7E108F35" w14:textId="77777777" w:rsidR="008442C6" w:rsidRPr="005E4FD7" w:rsidRDefault="008442C6" w:rsidP="00642CFD">
            <w:pPr>
              <w:rPr>
                <w:rStyle w:val="TOC9"/>
                <w:rFonts w:ascii="Calibri" w:hAnsi="Calibri"/>
                <w:b/>
              </w:rPr>
            </w:pPr>
          </w:p>
          <w:p w14:paraId="5C52CDC0" w14:textId="77777777" w:rsidR="008442C6" w:rsidRPr="005E4FD7" w:rsidRDefault="008442C6" w:rsidP="00642CFD">
            <w:pPr>
              <w:rPr>
                <w:rStyle w:val="TOC9"/>
                <w:rFonts w:ascii="Calibri" w:hAnsi="Calibri"/>
                <w:b/>
              </w:rPr>
            </w:pPr>
          </w:p>
          <w:p w14:paraId="6FAC355C" w14:textId="77777777" w:rsidR="008442C6" w:rsidRPr="005E4FD7" w:rsidRDefault="008442C6" w:rsidP="00642CFD">
            <w:pPr>
              <w:rPr>
                <w:rStyle w:val="TOC9"/>
                <w:rFonts w:ascii="Calibri" w:hAnsi="Calibri"/>
                <w:b/>
              </w:rPr>
            </w:pPr>
          </w:p>
          <w:p w14:paraId="3C87F8DE" w14:textId="77777777" w:rsidR="008442C6" w:rsidRPr="005E4FD7" w:rsidRDefault="008442C6" w:rsidP="00642CFD">
            <w:pPr>
              <w:rPr>
                <w:rStyle w:val="TOC9"/>
                <w:rFonts w:ascii="Calibri" w:hAnsi="Calibri"/>
                <w:b/>
              </w:rPr>
            </w:pPr>
          </w:p>
          <w:p w14:paraId="47632C99" w14:textId="77777777" w:rsidR="008442C6" w:rsidRPr="005E4FD7" w:rsidRDefault="008442C6" w:rsidP="00642CFD">
            <w:pPr>
              <w:rPr>
                <w:rStyle w:val="TOC9"/>
                <w:rFonts w:ascii="Calibri" w:hAnsi="Calibri"/>
                <w:b/>
              </w:rPr>
            </w:pPr>
          </w:p>
          <w:p w14:paraId="42B2BC27" w14:textId="77777777" w:rsidR="008442C6" w:rsidRPr="005E4FD7" w:rsidRDefault="008442C6" w:rsidP="00642CFD">
            <w:pPr>
              <w:rPr>
                <w:rStyle w:val="TOC9"/>
                <w:rFonts w:ascii="Calibri" w:hAnsi="Calibri"/>
                <w:b/>
              </w:rPr>
            </w:pPr>
          </w:p>
          <w:p w14:paraId="5DE90473" w14:textId="77777777" w:rsidR="008442C6" w:rsidRPr="005E4FD7" w:rsidRDefault="008442C6" w:rsidP="00642CFD">
            <w:pPr>
              <w:rPr>
                <w:rStyle w:val="TOC9"/>
                <w:rFonts w:ascii="Calibri" w:hAnsi="Calibri"/>
                <w:b/>
              </w:rPr>
            </w:pPr>
          </w:p>
          <w:p w14:paraId="4F5C9947" w14:textId="77777777" w:rsidR="008442C6" w:rsidRPr="005E4FD7" w:rsidRDefault="008442C6" w:rsidP="00642CFD">
            <w:pPr>
              <w:rPr>
                <w:rStyle w:val="TOC9"/>
                <w:rFonts w:ascii="Calibri" w:hAnsi="Calibri"/>
                <w:b/>
              </w:rPr>
            </w:pPr>
          </w:p>
          <w:p w14:paraId="2E71090B" w14:textId="77777777" w:rsidR="008442C6" w:rsidRPr="005E4FD7" w:rsidRDefault="008442C6" w:rsidP="00642CFD">
            <w:pPr>
              <w:rPr>
                <w:rStyle w:val="TOC9"/>
                <w:rFonts w:ascii="Calibri" w:hAnsi="Calibri"/>
                <w:b/>
              </w:rPr>
            </w:pPr>
          </w:p>
          <w:p w14:paraId="4174B314" w14:textId="77777777" w:rsidR="008442C6" w:rsidRPr="005E4FD7" w:rsidRDefault="008442C6" w:rsidP="00642CFD">
            <w:pPr>
              <w:rPr>
                <w:rStyle w:val="TOC9"/>
                <w:rFonts w:ascii="Calibri" w:hAnsi="Calibri"/>
                <w:b/>
              </w:rPr>
            </w:pPr>
          </w:p>
          <w:p w14:paraId="3506D611" w14:textId="77777777" w:rsidR="008442C6" w:rsidRPr="005E4FD7" w:rsidRDefault="008442C6" w:rsidP="00642CFD">
            <w:pPr>
              <w:rPr>
                <w:rStyle w:val="TOC9"/>
                <w:rFonts w:ascii="Calibri" w:hAnsi="Calibri"/>
                <w:b/>
              </w:rPr>
            </w:pPr>
          </w:p>
          <w:p w14:paraId="624F0ECF" w14:textId="77777777" w:rsidR="008442C6" w:rsidRPr="005E4FD7" w:rsidRDefault="008442C6" w:rsidP="00642CFD">
            <w:pPr>
              <w:rPr>
                <w:rStyle w:val="TOC9"/>
                <w:rFonts w:ascii="Calibri" w:hAnsi="Calibri"/>
                <w:b/>
              </w:rPr>
            </w:pPr>
          </w:p>
          <w:p w14:paraId="0DF803BA" w14:textId="77777777" w:rsidR="008442C6" w:rsidRPr="005E4FD7" w:rsidRDefault="008442C6" w:rsidP="00642CFD">
            <w:pPr>
              <w:rPr>
                <w:rStyle w:val="TOC9"/>
                <w:rFonts w:ascii="Calibri" w:hAnsi="Calibri"/>
                <w:b/>
              </w:rPr>
            </w:pPr>
          </w:p>
          <w:p w14:paraId="7EB3B8F4" w14:textId="77777777" w:rsidR="008442C6" w:rsidRPr="005E4FD7" w:rsidRDefault="008442C6" w:rsidP="00642CFD">
            <w:pPr>
              <w:rPr>
                <w:rStyle w:val="TOC9"/>
                <w:rFonts w:ascii="Calibri" w:hAnsi="Calibri"/>
                <w:b/>
              </w:rPr>
            </w:pPr>
          </w:p>
          <w:p w14:paraId="4FCB664B" w14:textId="77777777" w:rsidR="008442C6" w:rsidRPr="005E4FD7" w:rsidRDefault="008442C6" w:rsidP="00642CFD">
            <w:pPr>
              <w:rPr>
                <w:rStyle w:val="TOC9"/>
                <w:rFonts w:ascii="Calibri" w:hAnsi="Calibri"/>
                <w:b/>
              </w:rPr>
            </w:pPr>
          </w:p>
          <w:p w14:paraId="49203C9D" w14:textId="77777777" w:rsidR="008442C6" w:rsidRPr="005E4FD7" w:rsidRDefault="008442C6" w:rsidP="00642CFD">
            <w:pPr>
              <w:rPr>
                <w:rStyle w:val="TOC9"/>
                <w:rFonts w:ascii="Calibri" w:hAnsi="Calibri"/>
                <w:b/>
              </w:rPr>
            </w:pPr>
          </w:p>
          <w:p w14:paraId="74C2260E" w14:textId="77777777" w:rsidR="008442C6" w:rsidRPr="005E4FD7" w:rsidRDefault="008442C6" w:rsidP="00642CFD">
            <w:pPr>
              <w:rPr>
                <w:rStyle w:val="TOC9"/>
                <w:rFonts w:ascii="Calibri" w:hAnsi="Calibri"/>
                <w:b/>
              </w:rPr>
            </w:pPr>
          </w:p>
          <w:p w14:paraId="573ACAD0" w14:textId="77777777" w:rsidR="008442C6" w:rsidRPr="005E4FD7" w:rsidRDefault="008442C6" w:rsidP="00642CFD">
            <w:pPr>
              <w:rPr>
                <w:rStyle w:val="TOC9"/>
                <w:rFonts w:ascii="Calibri" w:hAnsi="Calibri"/>
                <w:b/>
              </w:rPr>
            </w:pPr>
          </w:p>
          <w:p w14:paraId="058384C7" w14:textId="77777777" w:rsidR="008442C6" w:rsidRPr="005E4FD7" w:rsidRDefault="008442C6" w:rsidP="00642CFD">
            <w:pPr>
              <w:rPr>
                <w:rStyle w:val="TOC9"/>
                <w:rFonts w:ascii="Calibri" w:hAnsi="Calibri"/>
                <w:b/>
              </w:rPr>
            </w:pPr>
          </w:p>
          <w:p w14:paraId="21897965" w14:textId="77777777" w:rsidR="008442C6" w:rsidRPr="005E4FD7" w:rsidRDefault="008442C6" w:rsidP="00642CFD">
            <w:pPr>
              <w:rPr>
                <w:rStyle w:val="TOC9"/>
                <w:rFonts w:ascii="Calibri" w:hAnsi="Calibri"/>
                <w:b/>
              </w:rPr>
            </w:pPr>
          </w:p>
          <w:p w14:paraId="3202ECE3" w14:textId="77777777" w:rsidR="008442C6" w:rsidRPr="005E4FD7" w:rsidRDefault="008442C6" w:rsidP="00642CFD">
            <w:pPr>
              <w:rPr>
                <w:rStyle w:val="TOC9"/>
                <w:rFonts w:ascii="Calibri" w:hAnsi="Calibri"/>
                <w:b/>
              </w:rPr>
            </w:pPr>
          </w:p>
          <w:p w14:paraId="35468819" w14:textId="77777777" w:rsidR="008442C6" w:rsidRPr="005E4FD7" w:rsidRDefault="008442C6" w:rsidP="00642CFD">
            <w:pPr>
              <w:rPr>
                <w:rStyle w:val="TOC9"/>
                <w:rFonts w:ascii="Calibri" w:hAnsi="Calibri"/>
                <w:b/>
              </w:rPr>
            </w:pPr>
          </w:p>
          <w:p w14:paraId="6DDFF36E" w14:textId="77777777" w:rsidR="008442C6" w:rsidRPr="005E4FD7" w:rsidRDefault="008442C6" w:rsidP="00642CFD">
            <w:pPr>
              <w:rPr>
                <w:rStyle w:val="TOC9"/>
                <w:rFonts w:ascii="Calibri" w:hAnsi="Calibri"/>
                <w:b/>
              </w:rPr>
            </w:pPr>
          </w:p>
          <w:p w14:paraId="438AC6AF" w14:textId="77777777" w:rsidR="008442C6" w:rsidRPr="005E4FD7" w:rsidRDefault="008442C6" w:rsidP="00642CFD">
            <w:pPr>
              <w:rPr>
                <w:rStyle w:val="TOC9"/>
                <w:rFonts w:ascii="Calibri" w:hAnsi="Calibri"/>
                <w:b/>
              </w:rPr>
            </w:pPr>
          </w:p>
          <w:p w14:paraId="3DF50E00" w14:textId="77777777" w:rsidR="008442C6" w:rsidRPr="005E4FD7" w:rsidRDefault="008442C6" w:rsidP="00642CFD">
            <w:pPr>
              <w:rPr>
                <w:rStyle w:val="TOC9"/>
                <w:rFonts w:ascii="Calibri" w:hAnsi="Calibri"/>
                <w:b/>
              </w:rPr>
            </w:pPr>
          </w:p>
          <w:p w14:paraId="7D26FB73" w14:textId="77777777" w:rsidR="008442C6" w:rsidRPr="005E4FD7" w:rsidRDefault="008442C6" w:rsidP="00642CFD">
            <w:pPr>
              <w:rPr>
                <w:rStyle w:val="TOC9"/>
                <w:rFonts w:ascii="Calibri" w:hAnsi="Calibri"/>
                <w:b/>
              </w:rPr>
            </w:pPr>
          </w:p>
          <w:p w14:paraId="5B8968BB" w14:textId="77777777" w:rsidR="008442C6" w:rsidRPr="005E4FD7" w:rsidRDefault="008442C6" w:rsidP="00642CFD">
            <w:pPr>
              <w:rPr>
                <w:rStyle w:val="TOC9"/>
                <w:rFonts w:ascii="Calibri" w:hAnsi="Calibri"/>
                <w:b/>
              </w:rPr>
            </w:pPr>
          </w:p>
          <w:p w14:paraId="4183B4CF" w14:textId="77777777" w:rsidR="008442C6" w:rsidRPr="005E4FD7" w:rsidRDefault="008442C6" w:rsidP="005E4FD7">
            <w:pPr>
              <w:jc w:val="center"/>
              <w:rPr>
                <w:rStyle w:val="TOC9"/>
                <w:rFonts w:ascii="Calibri" w:hAnsi="Calibri"/>
              </w:rPr>
            </w:pPr>
            <w:r w:rsidRPr="005E4FD7">
              <w:rPr>
                <w:rStyle w:val="TOC9"/>
                <w:rFonts w:ascii="Calibri" w:hAnsi="Calibri"/>
              </w:rPr>
              <w:t>Page __ of __</w:t>
            </w:r>
          </w:p>
        </w:tc>
      </w:tr>
    </w:tbl>
    <w:p w14:paraId="77A66E4F" w14:textId="77777777" w:rsidR="00167405" w:rsidRPr="008442C6" w:rsidRDefault="00167405" w:rsidP="008442C6">
      <w:pPr>
        <w:jc w:val="right"/>
        <w:rPr>
          <w:rStyle w:val="TOC9"/>
          <w:rFonts w:ascii="Calibri" w:hAnsi="Calibri"/>
          <w:i/>
        </w:rPr>
      </w:pPr>
    </w:p>
    <w:sectPr w:rsidR="00167405" w:rsidRPr="008442C6" w:rsidSect="00167405">
      <w:footerReference w:type="default" r:id="rId9"/>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1A11F" w14:textId="77777777" w:rsidR="00286979" w:rsidRDefault="00286979">
      <w:r>
        <w:separator/>
      </w:r>
    </w:p>
  </w:endnote>
  <w:endnote w:type="continuationSeparator" w:id="0">
    <w:p w14:paraId="0701F461" w14:textId="77777777" w:rsidR="00286979" w:rsidRDefault="0028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4EB3" w14:textId="77777777" w:rsidR="000B0FB6" w:rsidRDefault="000B0FB6">
    <w:pPr>
      <w:pStyle w:val="TOC8"/>
      <w:jc w:val="center"/>
      <w:rPr>
        <w:rStyle w:val="TOC9"/>
        <w:rFonts w:ascii="Calibri" w:hAnsi="Calibri"/>
      </w:rPr>
    </w:pPr>
    <w:r>
      <w:rPr>
        <w:rFonts w:ascii="Calibri" w:hAnsi="Calibri"/>
      </w:rPr>
      <w:t xml:space="preserve">- </w:t>
    </w:r>
    <w:r>
      <w:fldChar w:fldCharType="begin"/>
    </w:r>
    <w:r>
      <w:rPr>
        <w:rStyle w:val="TOC9"/>
        <w:rFonts w:ascii="Calibri" w:hAnsi="Calibri"/>
      </w:rPr>
      <w:instrText xml:space="preserve"> PAGE </w:instrText>
    </w:r>
    <w:r>
      <w:fldChar w:fldCharType="separate"/>
    </w:r>
    <w:r w:rsidR="00E101A8">
      <w:rPr>
        <w:rStyle w:val="TOC9"/>
        <w:rFonts w:ascii="Calibri" w:hAnsi="Calibri"/>
        <w:noProof/>
      </w:rPr>
      <w:t>3</w:t>
    </w:r>
    <w:r>
      <w:fldChar w:fldCharType="end"/>
    </w:r>
    <w:r>
      <w:rPr>
        <w:rStyle w:val="TOC9"/>
        <w:rFonts w:ascii="Calibri" w:hAnsi="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EF6B" w14:textId="77777777" w:rsidR="000B0FB6" w:rsidRDefault="000B0FB6">
    <w:pPr>
      <w:pStyle w:val="TOC8"/>
      <w:jc w:val="center"/>
      <w:rPr>
        <w:rStyle w:val="TOC9"/>
        <w:rFonts w:ascii="Calibri" w:hAnsi="Calibri"/>
      </w:rPr>
    </w:pPr>
    <w:r>
      <w:rPr>
        <w:rFonts w:ascii="Calibri" w:hAnsi="Calibri"/>
      </w:rPr>
      <w:t xml:space="preserve">A - </w:t>
    </w:r>
    <w:r>
      <w:fldChar w:fldCharType="begin"/>
    </w:r>
    <w:r>
      <w:rPr>
        <w:rStyle w:val="TOC9"/>
        <w:rFonts w:ascii="Calibri" w:hAnsi="Calibri"/>
      </w:rPr>
      <w:instrText xml:space="preserve"> PAGE </w:instrText>
    </w:r>
    <w:r>
      <w:fldChar w:fldCharType="separate"/>
    </w:r>
    <w:r w:rsidR="00E101A8">
      <w:rPr>
        <w:rStyle w:val="TOC9"/>
        <w:rFonts w:ascii="Calibri" w:hAnsi="Calibri"/>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E0EE" w14:textId="77777777" w:rsidR="00286979" w:rsidRDefault="00286979">
      <w:r>
        <w:separator/>
      </w:r>
    </w:p>
  </w:footnote>
  <w:footnote w:type="continuationSeparator" w:id="0">
    <w:p w14:paraId="14E6BD8F" w14:textId="77777777" w:rsidR="00286979" w:rsidRDefault="0028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0964"/>
    <w:multiLevelType w:val="hybridMultilevel"/>
    <w:tmpl w:val="0720C6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502905"/>
    <w:multiLevelType w:val="hybridMultilevel"/>
    <w:tmpl w:val="C9B2441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4D4746"/>
    <w:multiLevelType w:val="hybridMultilevel"/>
    <w:tmpl w:val="0B96BD4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695BC7"/>
    <w:multiLevelType w:val="hybridMultilevel"/>
    <w:tmpl w:val="00000000"/>
    <w:lvl w:ilvl="0" w:tplc="FFFFFFFF">
      <w:start w:val="1"/>
      <w:numFmt w:val="bullet"/>
      <w:pStyle w:val="List1"/>
      <w:lvlText w:val=""/>
      <w:lvlJc w:val="left"/>
      <w:pPr>
        <w:ind w:left="720" w:hanging="360"/>
      </w:pPr>
      <w:rPr>
        <w:rFonts w:ascii="Symbol" w:hAnsi="Symbol"/>
        <w:sz w:val="16"/>
        <w:szCs w:val="16"/>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rPr>
    </w:lvl>
  </w:abstractNum>
  <w:abstractNum w:abstractNumId="4" w15:restartNumberingAfterBreak="0">
    <w:nsid w:val="44DB3A4C"/>
    <w:multiLevelType w:val="hybridMultilevel"/>
    <w:tmpl w:val="00000000"/>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rPr>
    </w:lvl>
  </w:abstractNum>
  <w:abstractNum w:abstractNumId="5" w15:restartNumberingAfterBreak="0">
    <w:nsid w:val="7DD63EE1"/>
    <w:multiLevelType w:val="hybridMultilevel"/>
    <w:tmpl w:val="FDA8B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3472096">
    <w:abstractNumId w:val="3"/>
  </w:num>
  <w:num w:numId="2" w16cid:durableId="622854514">
    <w:abstractNumId w:val="4"/>
  </w:num>
  <w:num w:numId="3" w16cid:durableId="614364299">
    <w:abstractNumId w:val="5"/>
  </w:num>
  <w:num w:numId="4" w16cid:durableId="1489175717">
    <w:abstractNumId w:val="1"/>
  </w:num>
  <w:num w:numId="5" w16cid:durableId="1521503450">
    <w:abstractNumId w:val="2"/>
  </w:num>
  <w:num w:numId="6" w16cid:durableId="173615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62588"/>
    <w:rsid w:val="000B0FB6"/>
    <w:rsid w:val="000B7CC7"/>
    <w:rsid w:val="001311AB"/>
    <w:rsid w:val="00167405"/>
    <w:rsid w:val="001801D8"/>
    <w:rsid w:val="001A31E9"/>
    <w:rsid w:val="00255656"/>
    <w:rsid w:val="00286979"/>
    <w:rsid w:val="003529CB"/>
    <w:rsid w:val="0036542A"/>
    <w:rsid w:val="00375F31"/>
    <w:rsid w:val="004056A6"/>
    <w:rsid w:val="00446F2A"/>
    <w:rsid w:val="00482430"/>
    <w:rsid w:val="00484A18"/>
    <w:rsid w:val="004D33E6"/>
    <w:rsid w:val="005E4FD7"/>
    <w:rsid w:val="005F79D0"/>
    <w:rsid w:val="006054CE"/>
    <w:rsid w:val="00642CFD"/>
    <w:rsid w:val="00681C68"/>
    <w:rsid w:val="006F5772"/>
    <w:rsid w:val="00743BEF"/>
    <w:rsid w:val="00820A50"/>
    <w:rsid w:val="008442C6"/>
    <w:rsid w:val="00881FAB"/>
    <w:rsid w:val="008F3C8D"/>
    <w:rsid w:val="00920990"/>
    <w:rsid w:val="009430A1"/>
    <w:rsid w:val="009F5F53"/>
    <w:rsid w:val="00A64D92"/>
    <w:rsid w:val="00AC1B0B"/>
    <w:rsid w:val="00AD23A4"/>
    <w:rsid w:val="00B31684"/>
    <w:rsid w:val="00B4228B"/>
    <w:rsid w:val="00BA762F"/>
    <w:rsid w:val="00C2110D"/>
    <w:rsid w:val="00C23CBE"/>
    <w:rsid w:val="00C36786"/>
    <w:rsid w:val="00C455ED"/>
    <w:rsid w:val="00CD2BE7"/>
    <w:rsid w:val="00CE7379"/>
    <w:rsid w:val="00D204FD"/>
    <w:rsid w:val="00D367D5"/>
    <w:rsid w:val="00DB3D4E"/>
    <w:rsid w:val="00DD09D0"/>
    <w:rsid w:val="00DD1DDD"/>
    <w:rsid w:val="00E101A8"/>
    <w:rsid w:val="00E62483"/>
    <w:rsid w:val="00FF4347"/>
    <w:rsid w:val="00FF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E973"/>
  <w15:chartTrackingRefBased/>
  <w15:docId w15:val="{68DC957D-18F5-404E-B816-6520DB9F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character" w:default="1" w:styleId="DefaultParagraphFont">
    <w:name w:val="Default Paragraph Font"/>
    <w:semiHidden/>
  </w:style>
  <w:style w:type="table" w:default="1" w:styleId="TableNormal">
    <w:name w:val="Normal Table"/>
    <w:semiHidden/>
    <w:tblPr>
      <w:tblCellMar>
        <w:top w:w="0" w:type="dxa"/>
        <w:left w:w="0" w:type="dxa"/>
        <w:bottom w:w="0" w:type="dxa"/>
        <w:right w:w="0" w:type="dxa"/>
      </w:tblCellMar>
    </w:tblPr>
  </w:style>
  <w:style w:type="numbering" w:default="1" w:styleId="NoList">
    <w:name w:val="No List"/>
    <w:semiHidden/>
  </w:style>
  <w:style w:type="paragraph" w:customStyle="1" w:styleId="Style1">
    <w:name w:val="Style1"/>
    <w:basedOn w:val="Normal"/>
    <w:autoRedefine/>
  </w:style>
  <w:style w:type="paragraph" w:styleId="Index7">
    <w:name w:val="index 7"/>
    <w:basedOn w:val="Normal"/>
    <w:next w:val="Normal"/>
    <w:qFormat/>
    <w:pPr>
      <w:spacing w:after="300"/>
      <w:contextualSpacing/>
    </w:pPr>
    <w:rPr>
      <w:rFonts w:eastAsia="Calibri"/>
      <w:spacing w:val="5"/>
      <w:sz w:val="52"/>
      <w:szCs w:val="52"/>
    </w:rPr>
  </w:style>
  <w:style w:type="character" w:customStyle="1" w:styleId="CharChar1">
    <w:name w:val=" Char Char1"/>
    <w:locked/>
    <w:rPr>
      <w:rFonts w:ascii="Cambria" w:hAnsi="Cambria" w:cs="Times New Roman"/>
      <w:spacing w:val="5"/>
      <w:sz w:val="52"/>
      <w:szCs w:val="52"/>
    </w:rPr>
  </w:style>
  <w:style w:type="paragraph" w:styleId="Index9">
    <w:name w:val="index 9"/>
    <w:basedOn w:val="Normal"/>
    <w:semiHidden/>
    <w:rPr>
      <w:rFonts w:ascii="Tahoma" w:hAnsi="Tahoma" w:cs="Tahoma"/>
      <w:sz w:val="16"/>
      <w:szCs w:val="16"/>
    </w:rPr>
  </w:style>
  <w:style w:type="character" w:customStyle="1" w:styleId="CharChar">
    <w:name w:val=" Char Char"/>
    <w:semiHidden/>
    <w:locked/>
    <w:rPr>
      <w:rFonts w:ascii="Tahoma" w:hAnsi="Tahoma" w:cs="Tahoma"/>
      <w:sz w:val="16"/>
      <w:szCs w:val="16"/>
    </w:rPr>
  </w:style>
  <w:style w:type="paragraph" w:customStyle="1" w:styleId="Subhead">
    <w:name w:val="Subhead"/>
    <w:basedOn w:val="Normal"/>
    <w:pPr>
      <w:spacing w:before="320" w:after="40"/>
    </w:pPr>
    <w:rPr>
      <w:rFonts w:ascii="Tahoma" w:hAnsi="Tahoma"/>
      <w:b/>
      <w:sz w:val="18"/>
    </w:rPr>
  </w:style>
  <w:style w:type="paragraph" w:customStyle="1" w:styleId="Bodycopy">
    <w:name w:val="Body copy"/>
    <w:basedOn w:val="Normal"/>
    <w:rPr>
      <w:rFonts w:ascii="Tahoma" w:hAnsi="Tahoma"/>
      <w:sz w:val="18"/>
    </w:rPr>
  </w:style>
  <w:style w:type="paragraph" w:customStyle="1" w:styleId="List1">
    <w:name w:val="List 1"/>
    <w:basedOn w:val="Normal"/>
    <w:pPr>
      <w:numPr>
        <w:numId w:val="1"/>
      </w:numPr>
      <w:spacing w:before="100" w:after="600" w:line="480" w:lineRule="auto"/>
    </w:pPr>
    <w:rPr>
      <w:rFonts w:ascii="Tahoma" w:hAnsi="Tahoma"/>
      <w:sz w:val="18"/>
    </w:rPr>
  </w:style>
  <w:style w:type="paragraph" w:customStyle="1" w:styleId="MinutesTitle">
    <w:name w:val="Minutes Title"/>
    <w:basedOn w:val="Normal"/>
    <w:pPr>
      <w:outlineLvl w:val="0"/>
    </w:pPr>
    <w:rPr>
      <w:rFonts w:ascii="Tahoma" w:hAnsi="Tahoma"/>
      <w:b/>
      <w:sz w:val="18"/>
      <w:szCs w:val="20"/>
    </w:rPr>
  </w:style>
  <w:style w:type="paragraph" w:customStyle="1" w:styleId="italics">
    <w:name w:val="italics"/>
    <w:basedOn w:val="Normal"/>
    <w:pPr>
      <w:outlineLvl w:val="1"/>
    </w:pPr>
    <w:rPr>
      <w:rFonts w:ascii="Tahoma" w:hAnsi="Tahoma" w:cs="Arial"/>
      <w:bCs/>
      <w:i/>
      <w:iCs/>
      <w:sz w:val="18"/>
      <w:szCs w:val="28"/>
    </w:rPr>
  </w:style>
  <w:style w:type="paragraph" w:styleId="TOC7">
    <w:name w:val="toc 7"/>
    <w:basedOn w:val="Normal"/>
    <w:pPr>
      <w:tabs>
        <w:tab w:val="center" w:pos="4320"/>
        <w:tab w:val="right" w:pos="8640"/>
      </w:tabs>
    </w:pPr>
  </w:style>
  <w:style w:type="paragraph" w:styleId="TOC8">
    <w:name w:val="toc 8"/>
    <w:basedOn w:val="Normal"/>
    <w:pPr>
      <w:tabs>
        <w:tab w:val="center" w:pos="4320"/>
        <w:tab w:val="right" w:pos="8640"/>
      </w:tabs>
    </w:pPr>
  </w:style>
  <w:style w:type="character" w:styleId="TOC9">
    <w:name w:val="toc 9"/>
    <w:basedOn w:val="DefaultParagraphFont"/>
  </w:style>
  <w:style w:type="character" w:styleId="NormalIndent">
    <w:name w:val="Normal Indent"/>
    <w:rPr>
      <w:color w:val="0000FF"/>
      <w:u w:val="single"/>
    </w:rPr>
  </w:style>
  <w:style w:type="paragraph" w:styleId="NormalWeb">
    <w:name w:val="Normal (Web)"/>
    <w:basedOn w:val="Normal"/>
    <w:uiPriority w:val="99"/>
    <w:unhideWhenUsed/>
    <w:rsid w:val="00446F2A"/>
    <w:pPr>
      <w:spacing w:after="300"/>
    </w:pPr>
    <w:rPr>
      <w:rFonts w:ascii="Times New Roman" w:hAnsi="Times New Roman"/>
    </w:rPr>
  </w:style>
  <w:style w:type="paragraph" w:styleId="Header">
    <w:name w:val="header"/>
    <w:basedOn w:val="Normal"/>
    <w:link w:val="HeaderChar"/>
    <w:rsid w:val="00167405"/>
    <w:pPr>
      <w:tabs>
        <w:tab w:val="center" w:pos="4680"/>
        <w:tab w:val="right" w:pos="9360"/>
      </w:tabs>
    </w:pPr>
  </w:style>
  <w:style w:type="character" w:customStyle="1" w:styleId="HeaderChar">
    <w:name w:val="Header Char"/>
    <w:link w:val="Header"/>
    <w:rsid w:val="00167405"/>
    <w:rPr>
      <w:rFonts w:eastAsia="Times New Roman"/>
      <w:sz w:val="24"/>
      <w:szCs w:val="24"/>
    </w:rPr>
  </w:style>
  <w:style w:type="paragraph" w:styleId="Footer">
    <w:name w:val="footer"/>
    <w:basedOn w:val="Normal"/>
    <w:link w:val="FooterChar"/>
    <w:rsid w:val="00167405"/>
    <w:pPr>
      <w:tabs>
        <w:tab w:val="center" w:pos="4680"/>
        <w:tab w:val="right" w:pos="9360"/>
      </w:tabs>
    </w:pPr>
  </w:style>
  <w:style w:type="character" w:customStyle="1" w:styleId="FooterChar">
    <w:name w:val="Footer Char"/>
    <w:link w:val="Footer"/>
    <w:rsid w:val="00167405"/>
    <w:rPr>
      <w:rFonts w:eastAsia="Times New Roman"/>
      <w:sz w:val="24"/>
      <w:szCs w:val="24"/>
    </w:rPr>
  </w:style>
  <w:style w:type="table" w:styleId="TableGrid">
    <w:name w:val="Table Grid"/>
    <w:basedOn w:val="TableNormal"/>
    <w:rsid w:val="00167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ListParagraph">
    <w:name w:val="List Paragraph"/>
    <w:basedOn w:val="Normal"/>
    <w:uiPriority w:val="34"/>
    <w:qFormat/>
    <w:rsid w:val="00FF4347"/>
    <w:pPr>
      <w:ind w:left="720"/>
    </w:pPr>
  </w:style>
  <w:style w:type="paragraph" w:styleId="BalloonText">
    <w:name w:val="Balloon Text"/>
    <w:basedOn w:val="Normal"/>
    <w:link w:val="BalloonTextChar"/>
    <w:rsid w:val="008F3C8D"/>
    <w:rPr>
      <w:rFonts w:ascii="Tahoma" w:hAnsi="Tahoma" w:cs="Tahoma"/>
      <w:sz w:val="16"/>
      <w:szCs w:val="16"/>
    </w:rPr>
  </w:style>
  <w:style w:type="character" w:customStyle="1" w:styleId="BalloonTextChar">
    <w:name w:val="Balloon Text Char"/>
    <w:link w:val="BalloonText"/>
    <w:rsid w:val="008F3C8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578233">
      <w:bodyDiv w:val="1"/>
      <w:marLeft w:val="0"/>
      <w:marRight w:val="0"/>
      <w:marTop w:val="0"/>
      <w:marBottom w:val="0"/>
      <w:divBdr>
        <w:top w:val="none" w:sz="0" w:space="0" w:color="auto"/>
        <w:left w:val="none" w:sz="0" w:space="0" w:color="auto"/>
        <w:bottom w:val="none" w:sz="0" w:space="0" w:color="auto"/>
        <w:right w:val="none" w:sz="0" w:space="0" w:color="auto"/>
      </w:divBdr>
      <w:divsChild>
        <w:div w:id="578373444">
          <w:marLeft w:val="0"/>
          <w:marRight w:val="0"/>
          <w:marTop w:val="0"/>
          <w:marBottom w:val="0"/>
          <w:divBdr>
            <w:top w:val="none" w:sz="0" w:space="0" w:color="auto"/>
            <w:left w:val="none" w:sz="0" w:space="0" w:color="auto"/>
            <w:bottom w:val="none" w:sz="0" w:space="0" w:color="auto"/>
            <w:right w:val="none" w:sz="0" w:space="0" w:color="auto"/>
          </w:divBdr>
          <w:divsChild>
            <w:div w:id="714738489">
              <w:marLeft w:val="0"/>
              <w:marRight w:val="0"/>
              <w:marTop w:val="0"/>
              <w:marBottom w:val="300"/>
              <w:divBdr>
                <w:top w:val="none" w:sz="0" w:space="0" w:color="auto"/>
                <w:left w:val="none" w:sz="0" w:space="0" w:color="auto"/>
                <w:bottom w:val="none" w:sz="0" w:space="0" w:color="auto"/>
                <w:right w:val="none" w:sz="0" w:space="0" w:color="auto"/>
              </w:divBdr>
              <w:divsChild>
                <w:div w:id="4269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49004">
      <w:bodyDiv w:val="1"/>
      <w:marLeft w:val="0"/>
      <w:marRight w:val="0"/>
      <w:marTop w:val="0"/>
      <w:marBottom w:val="0"/>
      <w:divBdr>
        <w:top w:val="none" w:sz="0" w:space="0" w:color="auto"/>
        <w:left w:val="none" w:sz="0" w:space="0" w:color="auto"/>
        <w:bottom w:val="none" w:sz="0" w:space="0" w:color="auto"/>
        <w:right w:val="none" w:sz="0" w:space="0" w:color="auto"/>
      </w:divBdr>
      <w:divsChild>
        <w:div w:id="80690034">
          <w:marLeft w:val="0"/>
          <w:marRight w:val="0"/>
          <w:marTop w:val="0"/>
          <w:marBottom w:val="0"/>
          <w:divBdr>
            <w:top w:val="none" w:sz="0" w:space="0" w:color="auto"/>
            <w:left w:val="none" w:sz="0" w:space="0" w:color="auto"/>
            <w:bottom w:val="none" w:sz="0" w:space="0" w:color="auto"/>
            <w:right w:val="none" w:sz="0" w:space="0" w:color="auto"/>
          </w:divBdr>
          <w:divsChild>
            <w:div w:id="305474223">
              <w:marLeft w:val="0"/>
              <w:marRight w:val="0"/>
              <w:marTop w:val="0"/>
              <w:marBottom w:val="300"/>
              <w:divBdr>
                <w:top w:val="none" w:sz="0" w:space="0" w:color="auto"/>
                <w:left w:val="none" w:sz="0" w:space="0" w:color="auto"/>
                <w:bottom w:val="none" w:sz="0" w:space="0" w:color="auto"/>
                <w:right w:val="none" w:sz="0" w:space="0" w:color="auto"/>
              </w:divBdr>
              <w:divsChild>
                <w:div w:id="10785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88708">
      <w:bodyDiv w:val="1"/>
      <w:marLeft w:val="0"/>
      <w:marRight w:val="0"/>
      <w:marTop w:val="0"/>
      <w:marBottom w:val="0"/>
      <w:divBdr>
        <w:top w:val="none" w:sz="0" w:space="0" w:color="auto"/>
        <w:left w:val="none" w:sz="0" w:space="0" w:color="auto"/>
        <w:bottom w:val="none" w:sz="0" w:space="0" w:color="auto"/>
        <w:right w:val="none" w:sz="0" w:space="0" w:color="auto"/>
      </w:divBdr>
      <w:divsChild>
        <w:div w:id="1815489357">
          <w:marLeft w:val="0"/>
          <w:marRight w:val="0"/>
          <w:marTop w:val="0"/>
          <w:marBottom w:val="0"/>
          <w:divBdr>
            <w:top w:val="none" w:sz="0" w:space="0" w:color="auto"/>
            <w:left w:val="none" w:sz="0" w:space="0" w:color="auto"/>
            <w:bottom w:val="none" w:sz="0" w:space="0" w:color="auto"/>
            <w:right w:val="none" w:sz="0" w:space="0" w:color="auto"/>
          </w:divBdr>
          <w:divsChild>
            <w:div w:id="541014523">
              <w:marLeft w:val="0"/>
              <w:marRight w:val="0"/>
              <w:marTop w:val="0"/>
              <w:marBottom w:val="300"/>
              <w:divBdr>
                <w:top w:val="none" w:sz="0" w:space="0" w:color="auto"/>
                <w:left w:val="none" w:sz="0" w:space="0" w:color="auto"/>
                <w:bottom w:val="none" w:sz="0" w:space="0" w:color="auto"/>
                <w:right w:val="none" w:sz="0" w:space="0" w:color="auto"/>
              </w:divBdr>
              <w:divsChild>
                <w:div w:id="6275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39736">
      <w:bodyDiv w:val="1"/>
      <w:marLeft w:val="0"/>
      <w:marRight w:val="0"/>
      <w:marTop w:val="0"/>
      <w:marBottom w:val="0"/>
      <w:divBdr>
        <w:top w:val="none" w:sz="0" w:space="0" w:color="auto"/>
        <w:left w:val="none" w:sz="0" w:space="0" w:color="auto"/>
        <w:bottom w:val="none" w:sz="0" w:space="0" w:color="auto"/>
        <w:right w:val="none" w:sz="0" w:space="0" w:color="auto"/>
      </w:divBdr>
      <w:divsChild>
        <w:div w:id="27148592">
          <w:marLeft w:val="0"/>
          <w:marRight w:val="0"/>
          <w:marTop w:val="0"/>
          <w:marBottom w:val="0"/>
          <w:divBdr>
            <w:top w:val="none" w:sz="0" w:space="0" w:color="auto"/>
            <w:left w:val="none" w:sz="0" w:space="0" w:color="auto"/>
            <w:bottom w:val="none" w:sz="0" w:space="0" w:color="auto"/>
            <w:right w:val="none" w:sz="0" w:space="0" w:color="auto"/>
          </w:divBdr>
          <w:divsChild>
            <w:div w:id="1118453788">
              <w:marLeft w:val="0"/>
              <w:marRight w:val="0"/>
              <w:marTop w:val="0"/>
              <w:marBottom w:val="300"/>
              <w:divBdr>
                <w:top w:val="none" w:sz="0" w:space="0" w:color="auto"/>
                <w:left w:val="none" w:sz="0" w:space="0" w:color="auto"/>
                <w:bottom w:val="none" w:sz="0" w:space="0" w:color="auto"/>
                <w:right w:val="none" w:sz="0" w:space="0" w:color="auto"/>
              </w:divBdr>
              <w:divsChild>
                <w:div w:id="54390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DMTN</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tnaowens</dc:creator>
  <cp:keywords/>
  <cp:lastModifiedBy>Eric Weatherbee</cp:lastModifiedBy>
  <cp:revision>2</cp:revision>
  <dcterms:created xsi:type="dcterms:W3CDTF">2026-03-24T18:44:00Z</dcterms:created>
  <dcterms:modified xsi:type="dcterms:W3CDTF">2026-03-24T18:44:00Z</dcterms:modified>
</cp:coreProperties>
</file>